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pStyle w:val="Style20"/>
        <w:rPr>
          <w:rFonts w:ascii="Times New Roman" w:hAnsi="Times New Roman" w:cs="Times New Roman"/>
          <w:sz w:val="24"/>
          <w:szCs w:val="24"/>
          <w:lang w:val="ru-RU"/>
        </w:rPr>
      </w:pPr>
      <w:r>
        <w:rPr>
          <w:rFonts w:cs="Times New Roman" w:ascii="Times New Roman" w:hAnsi="Times New Roman"/>
          <w:sz w:val="24"/>
          <w:szCs w:val="24"/>
          <w:lang w:val="ru-RU"/>
        </w:rPr>
      </w:r>
    </w:p>
    <w:p>
      <w:pPr>
        <w:pStyle w:val="Style20"/>
        <w:rPr>
          <w:rFonts w:ascii="Times New Roman" w:hAnsi="Times New Roman" w:cs="Times New Roman"/>
          <w:sz w:val="24"/>
          <w:szCs w:val="24"/>
          <w:lang w:val="ru-RU"/>
        </w:rPr>
      </w:pPr>
      <w:r>
        <w:rPr>
          <w:rFonts w:cs="Times New Roman" w:ascii="Times New Roman" w:hAnsi="Times New Roman"/>
          <w:sz w:val="24"/>
          <w:szCs w:val="24"/>
          <w:lang w:val="ru-RU"/>
        </w:rPr>
      </w:r>
    </w:p>
    <w:p>
      <w:pPr>
        <w:pStyle w:val="Style20"/>
        <w:jc w:val="end"/>
        <w:rPr>
          <w:rFonts w:ascii="Times New Roman" w:hAnsi="Times New Roman" w:cs="Times New Roman"/>
          <w:sz w:val="24"/>
          <w:szCs w:val="24"/>
          <w:lang w:val="ru-RU"/>
        </w:rPr>
      </w:pPr>
      <w:r>
        <w:rPr>
          <w:rFonts w:cs="Times New Roman" w:ascii="Times New Roman" w:hAnsi="Times New Roman"/>
          <w:sz w:val="24"/>
          <w:szCs w:val="24"/>
          <w:lang w:val="ru-RU"/>
        </w:rPr>
        <w:t>«Расланды»</w:t>
      </w:r>
    </w:p>
    <w:p>
      <w:pPr>
        <w:pStyle w:val="Style20"/>
        <w:jc w:val="end"/>
        <w:rPr>
          <w:rFonts w:ascii="Times New Roman" w:hAnsi="Times New Roman" w:cs="Times New Roman"/>
          <w:sz w:val="24"/>
          <w:szCs w:val="24"/>
          <w:lang w:val="ru-RU"/>
        </w:rPr>
      </w:pPr>
      <w:r>
        <w:rPr>
          <w:rFonts w:cs="Times New Roman" w:ascii="Times New Roman" w:hAnsi="Times New Roman"/>
          <w:sz w:val="24"/>
          <w:szCs w:val="24"/>
          <w:lang w:val="ru-RU"/>
        </w:rPr>
        <w:t xml:space="preserve">Башкарма комитеты карары белән, </w:t>
      </w:r>
    </w:p>
    <w:p>
      <w:pPr>
        <w:pStyle w:val="Style20"/>
        <w:jc w:val="end"/>
        <w:rPr>
          <w:rFonts w:ascii="Times New Roman" w:hAnsi="Times New Roman" w:cs="Times New Roman"/>
          <w:sz w:val="24"/>
          <w:szCs w:val="24"/>
          <w:lang w:val="ru-RU"/>
        </w:rPr>
      </w:pPr>
      <w:r>
        <w:rPr>
          <w:rFonts w:cs="Times New Roman" w:ascii="Times New Roman" w:hAnsi="Times New Roman"/>
          <w:sz w:val="24"/>
          <w:szCs w:val="24"/>
          <w:lang w:val="ru-RU"/>
        </w:rPr>
        <w:t xml:space="preserve">Спас муниципаль районы </w:t>
      </w:r>
    </w:p>
    <w:p>
      <w:pPr>
        <w:pStyle w:val="Style20"/>
        <w:jc w:val="end"/>
        <w:rPr>
          <w:rFonts w:ascii="Times New Roman" w:hAnsi="Times New Roman" w:cs="Times New Roman"/>
          <w:sz w:val="24"/>
          <w:szCs w:val="24"/>
          <w:lang w:val="ru-RU"/>
        </w:rPr>
      </w:pPr>
      <w:r>
        <w:rPr>
          <w:rFonts w:cs="Times New Roman" w:ascii="Times New Roman" w:hAnsi="Times New Roman"/>
          <w:sz w:val="24"/>
          <w:szCs w:val="24"/>
          <w:lang w:val="ru-RU"/>
        </w:rPr>
        <w:t>Татарстан Республикасы</w:t>
      </w:r>
    </w:p>
    <w:p>
      <w:pPr>
        <w:pStyle w:val="Style20"/>
        <w:jc w:val="end"/>
        <w:rPr>
          <w:rFonts w:ascii="Times New Roman" w:hAnsi="Times New Roman" w:cs="Times New Roman"/>
          <w:sz w:val="24"/>
          <w:szCs w:val="24"/>
          <w:lang w:val="ru-RU"/>
        </w:rPr>
      </w:pPr>
      <w:r>
        <w:rPr>
          <w:rFonts w:eastAsia="Times New Roman" w:cs="Times New Roman" w:ascii="Times New Roman" w:hAnsi="Times New Roman"/>
          <w:sz w:val="24"/>
          <w:szCs w:val="24"/>
          <w:lang w:val="ru-RU"/>
        </w:rPr>
        <w:t xml:space="preserve">№ </w:t>
      </w:r>
      <w:r>
        <w:rPr>
          <w:rFonts w:cs="Times New Roman" w:ascii="Times New Roman" w:hAnsi="Times New Roman"/>
          <w:sz w:val="24"/>
          <w:szCs w:val="24"/>
          <w:lang w:val="ru-RU"/>
        </w:rPr>
        <w:t>______ от _________ 2023 г.</w:t>
      </w:r>
    </w:p>
    <w:p>
      <w:pPr>
        <w:pStyle w:val="Style20"/>
        <w:jc w:val="end"/>
        <w:rPr>
          <w:rFonts w:ascii="Times New Roman" w:hAnsi="Times New Roman" w:cs="Times New Roman"/>
          <w:sz w:val="24"/>
          <w:szCs w:val="24"/>
          <w:lang w:val="ru-RU"/>
        </w:rPr>
      </w:pPr>
      <w:r>
        <w:rPr>
          <w:rFonts w:cs="Times New Roman" w:ascii="Times New Roman" w:hAnsi="Times New Roman"/>
          <w:sz w:val="24"/>
          <w:szCs w:val="24"/>
          <w:lang w:val="ru-RU"/>
        </w:rPr>
        <w:t>________________ В. А. Осокин</w:t>
      </w:r>
    </w:p>
    <w:p>
      <w:pPr>
        <w:pStyle w:val="Style20"/>
        <w:rPr>
          <w:rFonts w:ascii="Times New Roman" w:hAnsi="Times New Roman" w:cs="Times New Roman"/>
          <w:sz w:val="24"/>
          <w:szCs w:val="24"/>
          <w:lang w:val="ru-RU"/>
        </w:rPr>
      </w:pPr>
      <w:r>
        <w:rPr>
          <w:rFonts w:cs="Times New Roman" w:ascii="Times New Roman" w:hAnsi="Times New Roman"/>
          <w:sz w:val="24"/>
          <w:szCs w:val="24"/>
          <w:lang w:val="ru-RU"/>
        </w:rPr>
      </w:r>
    </w:p>
    <w:p>
      <w:pPr>
        <w:pStyle w:val="Style20"/>
        <w:rPr>
          <w:rFonts w:ascii="Times New Roman" w:hAnsi="Times New Roman" w:cs="Times New Roman"/>
          <w:sz w:val="24"/>
          <w:szCs w:val="24"/>
          <w:lang w:val="ru-RU"/>
        </w:rPr>
      </w:pPr>
      <w:r>
        <w:rPr>
          <w:rFonts w:cs="Times New Roman" w:ascii="Times New Roman" w:hAnsi="Times New Roman"/>
          <w:sz w:val="24"/>
          <w:szCs w:val="24"/>
          <w:lang w:val="ru-RU"/>
        </w:rPr>
      </w:r>
    </w:p>
    <w:p>
      <w:pPr>
        <w:pStyle w:val="Style20"/>
        <w:rPr>
          <w:rFonts w:ascii="Times New Roman" w:hAnsi="Times New Roman" w:cs="Times New Roman"/>
          <w:sz w:val="24"/>
          <w:szCs w:val="24"/>
          <w:lang w:val="ru-RU"/>
        </w:rPr>
      </w:pPr>
      <w:r>
        <w:rPr>
          <w:rFonts w:cs="Times New Roman" w:ascii="Times New Roman" w:hAnsi="Times New Roman"/>
          <w:sz w:val="24"/>
          <w:szCs w:val="24"/>
          <w:lang w:val="ru-RU"/>
        </w:rPr>
      </w:r>
    </w:p>
    <w:p>
      <w:pPr>
        <w:pStyle w:val="Style20"/>
        <w:rPr>
          <w:rFonts w:ascii="Times New Roman" w:hAnsi="Times New Roman" w:cs="Times New Roman"/>
          <w:sz w:val="24"/>
          <w:szCs w:val="24"/>
          <w:lang w:val="ru-RU"/>
        </w:rPr>
      </w:pPr>
      <w:r>
        <w:rPr>
          <w:rFonts w:cs="Times New Roman" w:ascii="Times New Roman" w:hAnsi="Times New Roman"/>
          <w:sz w:val="24"/>
          <w:szCs w:val="24"/>
          <w:lang w:val="ru-RU"/>
        </w:rPr>
      </w:r>
    </w:p>
    <w:p>
      <w:pPr>
        <w:pStyle w:val="Style20"/>
        <w:rPr>
          <w:rFonts w:ascii="Times New Roman" w:hAnsi="Times New Roman" w:cs="Times New Roman"/>
          <w:sz w:val="24"/>
          <w:szCs w:val="24"/>
          <w:lang w:val="ru-RU"/>
        </w:rPr>
      </w:pPr>
      <w:r>
        <w:rPr>
          <w:rFonts w:cs="Times New Roman" w:ascii="Times New Roman" w:hAnsi="Times New Roman"/>
          <w:sz w:val="24"/>
          <w:szCs w:val="24"/>
          <w:lang w:val="ru-RU"/>
        </w:rPr>
      </w:r>
    </w:p>
    <w:p>
      <w:pPr>
        <w:pStyle w:val="Style20"/>
        <w:rPr>
          <w:rFonts w:ascii="Times New Roman" w:hAnsi="Times New Roman" w:cs="Times New Roman"/>
          <w:sz w:val="24"/>
          <w:szCs w:val="24"/>
          <w:lang w:val="ru-RU"/>
        </w:rPr>
      </w:pPr>
      <w:r>
        <w:rPr>
          <w:rFonts w:cs="Times New Roman" w:ascii="Times New Roman" w:hAnsi="Times New Roman"/>
          <w:sz w:val="24"/>
          <w:szCs w:val="24"/>
          <w:lang w:val="ru-RU"/>
        </w:rPr>
      </w:r>
    </w:p>
    <w:p>
      <w:pPr>
        <w:pStyle w:val="Style20"/>
        <w:rPr>
          <w:rFonts w:ascii="Times New Roman" w:hAnsi="Times New Roman" w:cs="Times New Roman"/>
          <w:sz w:val="24"/>
          <w:szCs w:val="24"/>
          <w:lang w:val="ru-RU"/>
        </w:rPr>
      </w:pPr>
      <w:r>
        <w:rPr>
          <w:rFonts w:cs="Times New Roman" w:ascii="Times New Roman" w:hAnsi="Times New Roman"/>
          <w:sz w:val="24"/>
          <w:szCs w:val="24"/>
          <w:lang w:val="ru-RU"/>
        </w:rPr>
      </w:r>
    </w:p>
    <w:p>
      <w:pPr>
        <w:pStyle w:val="Style20"/>
        <w:rPr>
          <w:rFonts w:ascii="Times New Roman" w:hAnsi="Times New Roman" w:cs="Times New Roman"/>
          <w:sz w:val="24"/>
          <w:szCs w:val="24"/>
          <w:lang w:val="ru-RU"/>
        </w:rPr>
      </w:pPr>
      <w:r>
        <w:rPr>
          <w:rFonts w:cs="Times New Roman" w:ascii="Times New Roman" w:hAnsi="Times New Roman"/>
          <w:sz w:val="24"/>
          <w:szCs w:val="24"/>
          <w:lang w:val="ru-RU"/>
        </w:rPr>
      </w:r>
    </w:p>
    <w:p>
      <w:pPr>
        <w:pStyle w:val="Style20"/>
        <w:rPr>
          <w:rFonts w:ascii="Times New Roman" w:hAnsi="Times New Roman" w:cs="Times New Roman"/>
          <w:sz w:val="24"/>
          <w:szCs w:val="24"/>
          <w:lang w:val="ru-RU"/>
        </w:rPr>
      </w:pPr>
      <w:r>
        <w:rPr>
          <w:rFonts w:cs="Times New Roman" w:ascii="Times New Roman" w:hAnsi="Times New Roman"/>
          <w:sz w:val="24"/>
          <w:szCs w:val="24"/>
          <w:lang w:val="ru-RU"/>
        </w:rPr>
      </w:r>
    </w:p>
    <w:p>
      <w:pPr>
        <w:pStyle w:val="Style20"/>
        <w:rPr>
          <w:rFonts w:ascii="Times New Roman" w:hAnsi="Times New Roman" w:cs="Times New Roman"/>
          <w:sz w:val="28"/>
          <w:szCs w:val="28"/>
          <w:lang w:val="ru-RU"/>
        </w:rPr>
      </w:pPr>
      <w:r>
        <w:rPr>
          <w:rFonts w:cs="Times New Roman" w:ascii="Times New Roman" w:hAnsi="Times New Roman"/>
          <w:sz w:val="28"/>
          <w:szCs w:val="28"/>
          <w:lang w:val="ru-RU"/>
        </w:rPr>
      </w:r>
    </w:p>
    <w:p>
      <w:pPr>
        <w:pStyle w:val="Style20"/>
        <w:jc w:val="center"/>
        <w:rPr>
          <w:rFonts w:ascii="Times New Roman" w:hAnsi="Times New Roman" w:cs="Times New Roman"/>
          <w:b/>
          <w:b/>
          <w:sz w:val="36"/>
          <w:szCs w:val="36"/>
          <w:lang w:val="ru-RU"/>
        </w:rPr>
      </w:pPr>
      <w:r>
        <w:rPr>
          <w:rFonts w:cs="Times New Roman" w:ascii="Times New Roman" w:hAnsi="Times New Roman"/>
          <w:b/>
          <w:sz w:val="36"/>
          <w:szCs w:val="36"/>
          <w:lang w:val="ru-RU"/>
        </w:rPr>
        <w:t>УСТАВЫ</w:t>
      </w:r>
    </w:p>
    <w:p>
      <w:pPr>
        <w:pStyle w:val="Style20"/>
        <w:spacing w:lineRule="auto" w:line="360"/>
        <w:jc w:val="center"/>
        <w:rPr>
          <w:rFonts w:ascii="Times New Roman" w:hAnsi="Times New Roman" w:cs="Times New Roman"/>
          <w:b/>
          <w:b/>
          <w:sz w:val="36"/>
          <w:szCs w:val="36"/>
          <w:lang w:val="ru-RU"/>
        </w:rPr>
      </w:pPr>
      <w:r>
        <w:rPr>
          <w:rFonts w:cs="Times New Roman" w:ascii="Times New Roman" w:hAnsi="Times New Roman"/>
          <w:b/>
          <w:sz w:val="36"/>
          <w:szCs w:val="36"/>
          <w:lang w:val="ru-RU"/>
        </w:rPr>
      </w:r>
    </w:p>
    <w:p>
      <w:pPr>
        <w:pStyle w:val="Style20"/>
        <w:spacing w:lineRule="auto" w:line="360"/>
        <w:jc w:val="center"/>
        <w:rPr>
          <w:rFonts w:ascii="Times New Roman" w:hAnsi="Times New Roman" w:cs="Times New Roman"/>
          <w:b/>
          <w:b/>
          <w:sz w:val="36"/>
          <w:szCs w:val="36"/>
        </w:rPr>
      </w:pPr>
      <w:r>
        <w:rPr>
          <w:rFonts w:cs="Times New Roman" w:ascii="Times New Roman" w:hAnsi="Times New Roman"/>
          <w:b/>
          <w:sz w:val="36"/>
          <w:szCs w:val="36"/>
        </w:rPr>
        <w:t>муниципаль бюджет мәктәпкәчә белем бирү учреждениесе</w:t>
      </w:r>
    </w:p>
    <w:p>
      <w:pPr>
        <w:pStyle w:val="Style20"/>
        <w:spacing w:lineRule="auto" w:line="360"/>
        <w:jc w:val="center"/>
        <w:rPr>
          <w:rFonts w:ascii="Times New Roman" w:hAnsi="Times New Roman" w:cs="Times New Roman"/>
          <w:b/>
          <w:b/>
          <w:sz w:val="36"/>
          <w:szCs w:val="36"/>
        </w:rPr>
      </w:pPr>
      <w:r>
        <w:rPr>
          <w:rFonts w:cs="Times New Roman" w:ascii="Times New Roman" w:hAnsi="Times New Roman"/>
          <w:b/>
          <w:sz w:val="36"/>
          <w:szCs w:val="36"/>
        </w:rPr>
        <w:t>«Балалар бакчасы. с. Балымеры»</w:t>
      </w:r>
    </w:p>
    <w:p>
      <w:pPr>
        <w:pStyle w:val="Style20"/>
        <w:spacing w:lineRule="auto" w:line="360"/>
        <w:jc w:val="center"/>
        <w:rPr>
          <w:rFonts w:ascii="Times New Roman" w:hAnsi="Times New Roman" w:cs="Times New Roman"/>
          <w:b/>
          <w:b/>
          <w:sz w:val="36"/>
          <w:szCs w:val="36"/>
          <w:lang w:val="ru-RU"/>
        </w:rPr>
      </w:pPr>
      <w:r>
        <w:rPr>
          <w:rFonts w:cs="Times New Roman" w:ascii="Times New Roman" w:hAnsi="Times New Roman"/>
          <w:b/>
          <w:sz w:val="36"/>
          <w:szCs w:val="36"/>
        </w:rPr>
        <w:t>Татарстан Республикасы спас муниципаль районы</w:t>
      </w:r>
    </w:p>
    <w:p>
      <w:pPr>
        <w:pStyle w:val="Style20"/>
        <w:spacing w:lineRule="auto" w:line="360"/>
        <w:jc w:val="center"/>
        <w:rPr>
          <w:rFonts w:ascii="Times New Roman" w:hAnsi="Times New Roman" w:cs="Times New Roman"/>
          <w:b/>
          <w:b/>
          <w:sz w:val="36"/>
          <w:szCs w:val="36"/>
          <w:lang w:val="ru-RU"/>
        </w:rPr>
      </w:pPr>
      <w:r>
        <w:rPr>
          <w:rFonts w:cs="Times New Roman" w:ascii="Times New Roman" w:hAnsi="Times New Roman"/>
          <w:b/>
          <w:sz w:val="36"/>
          <w:szCs w:val="36"/>
          <w:lang w:val="ru-RU"/>
        </w:rPr>
      </w:r>
    </w:p>
    <w:p>
      <w:pPr>
        <w:pStyle w:val="Style20"/>
        <w:spacing w:lineRule="auto" w:line="360"/>
        <w:jc w:val="center"/>
        <w:rPr>
          <w:rFonts w:ascii="Times New Roman" w:hAnsi="Times New Roman" w:cs="Times New Roman"/>
          <w:b/>
          <w:b/>
          <w:sz w:val="36"/>
          <w:szCs w:val="36"/>
          <w:lang w:val="ru-RU"/>
        </w:rPr>
      </w:pPr>
      <w:r>
        <w:rPr>
          <w:rFonts w:cs="Times New Roman" w:ascii="Times New Roman" w:hAnsi="Times New Roman"/>
          <w:b/>
          <w:sz w:val="36"/>
          <w:szCs w:val="36"/>
          <w:lang w:val="ru-RU"/>
        </w:rPr>
      </w:r>
    </w:p>
    <w:p>
      <w:pPr>
        <w:pStyle w:val="Style20"/>
        <w:spacing w:lineRule="auto" w:line="360"/>
        <w:jc w:val="center"/>
        <w:rPr>
          <w:rFonts w:ascii="Times New Roman" w:hAnsi="Times New Roman" w:cs="Times New Roman"/>
          <w:b/>
          <w:b/>
          <w:sz w:val="36"/>
          <w:szCs w:val="36"/>
          <w:lang w:val="ru-RU"/>
        </w:rPr>
      </w:pPr>
      <w:r>
        <w:rPr>
          <w:rFonts w:cs="Times New Roman" w:ascii="Times New Roman" w:hAnsi="Times New Roman"/>
          <w:b/>
          <w:sz w:val="36"/>
          <w:szCs w:val="36"/>
          <w:lang w:val="ru-RU"/>
        </w:rPr>
      </w:r>
    </w:p>
    <w:p>
      <w:pPr>
        <w:pStyle w:val="Style20"/>
        <w:spacing w:lineRule="auto" w:line="360"/>
        <w:jc w:val="center"/>
        <w:rPr>
          <w:rFonts w:ascii="Times New Roman" w:hAnsi="Times New Roman" w:cs="Times New Roman"/>
          <w:sz w:val="24"/>
          <w:szCs w:val="24"/>
          <w:lang w:val="ru-RU"/>
        </w:rPr>
      </w:pPr>
      <w:r>
        <w:rPr>
          <w:rFonts w:cs="Times New Roman" w:ascii="Times New Roman" w:hAnsi="Times New Roman"/>
          <w:sz w:val="24"/>
          <w:szCs w:val="24"/>
          <w:lang w:val="ru-RU"/>
        </w:rPr>
      </w:r>
    </w:p>
    <w:p>
      <w:pPr>
        <w:pStyle w:val="Style20"/>
        <w:spacing w:lineRule="auto" w:line="360"/>
        <w:jc w:val="center"/>
        <w:rPr>
          <w:rFonts w:ascii="Times New Roman" w:hAnsi="Times New Roman" w:cs="Times New Roman"/>
          <w:sz w:val="24"/>
          <w:szCs w:val="24"/>
          <w:lang w:val="ru-RU"/>
        </w:rPr>
      </w:pPr>
      <w:r>
        <w:rPr>
          <w:rFonts w:cs="Times New Roman" w:ascii="Times New Roman" w:hAnsi="Times New Roman"/>
          <w:sz w:val="24"/>
          <w:szCs w:val="24"/>
          <w:lang w:val="ru-RU"/>
        </w:rPr>
      </w:r>
    </w:p>
    <w:p>
      <w:pPr>
        <w:pStyle w:val="Style20"/>
        <w:spacing w:lineRule="auto" w:line="360"/>
        <w:jc w:val="center"/>
        <w:rPr>
          <w:rFonts w:ascii="Times New Roman" w:hAnsi="Times New Roman" w:cs="Times New Roman"/>
          <w:sz w:val="24"/>
          <w:szCs w:val="24"/>
          <w:lang w:val="ru-RU"/>
        </w:rPr>
      </w:pPr>
      <w:r>
        <w:rPr>
          <w:rFonts w:cs="Times New Roman" w:ascii="Times New Roman" w:hAnsi="Times New Roman"/>
          <w:sz w:val="24"/>
          <w:szCs w:val="24"/>
          <w:lang w:val="ru-RU"/>
        </w:rPr>
      </w:r>
    </w:p>
    <w:p>
      <w:pPr>
        <w:pStyle w:val="Style20"/>
        <w:spacing w:lineRule="auto" w:line="360"/>
        <w:jc w:val="center"/>
        <w:rPr>
          <w:rFonts w:ascii="Times New Roman" w:hAnsi="Times New Roman" w:cs="Times New Roman"/>
          <w:sz w:val="24"/>
          <w:szCs w:val="24"/>
          <w:lang w:val="ru-RU"/>
        </w:rPr>
      </w:pPr>
      <w:r>
        <w:rPr>
          <w:rFonts w:cs="Times New Roman" w:ascii="Times New Roman" w:hAnsi="Times New Roman"/>
          <w:sz w:val="24"/>
          <w:szCs w:val="24"/>
          <w:lang w:val="ru-RU"/>
        </w:rPr>
      </w:r>
    </w:p>
    <w:p>
      <w:pPr>
        <w:pStyle w:val="Style20"/>
        <w:spacing w:lineRule="auto" w:line="360"/>
        <w:jc w:val="center"/>
        <w:rPr>
          <w:rFonts w:ascii="Times New Roman" w:hAnsi="Times New Roman" w:cs="Times New Roman"/>
          <w:sz w:val="24"/>
          <w:szCs w:val="24"/>
          <w:lang w:val="ru-RU"/>
        </w:rPr>
      </w:pPr>
      <w:r>
        <w:rPr>
          <w:rFonts w:cs="Times New Roman" w:ascii="Times New Roman" w:hAnsi="Times New Roman"/>
          <w:sz w:val="24"/>
          <w:szCs w:val="24"/>
          <w:lang w:val="ru-RU"/>
        </w:rPr>
      </w:r>
    </w:p>
    <w:p>
      <w:pPr>
        <w:pStyle w:val="Style20"/>
        <w:spacing w:lineRule="auto" w:line="360"/>
        <w:jc w:val="center"/>
        <w:rPr>
          <w:rFonts w:ascii="Times New Roman" w:hAnsi="Times New Roman" w:cs="Times New Roman"/>
          <w:sz w:val="24"/>
          <w:szCs w:val="24"/>
          <w:lang w:val="ru-RU"/>
        </w:rPr>
      </w:pPr>
      <w:r>
        <w:rPr>
          <w:rFonts w:cs="Times New Roman" w:ascii="Times New Roman" w:hAnsi="Times New Roman"/>
          <w:sz w:val="24"/>
          <w:szCs w:val="24"/>
          <w:lang w:val="ru-RU"/>
        </w:rPr>
      </w:r>
    </w:p>
    <w:p>
      <w:pPr>
        <w:pStyle w:val="Style20"/>
        <w:spacing w:lineRule="auto" w:line="360"/>
        <w:jc w:val="center"/>
        <w:rPr>
          <w:rFonts w:ascii="Times New Roman" w:hAnsi="Times New Roman" w:cs="Times New Roman"/>
          <w:sz w:val="24"/>
          <w:szCs w:val="24"/>
          <w:lang w:val="ru-RU"/>
        </w:rPr>
      </w:pPr>
      <w:r>
        <w:rPr>
          <w:rFonts w:cs="Times New Roman" w:ascii="Times New Roman" w:hAnsi="Times New Roman"/>
          <w:sz w:val="24"/>
          <w:szCs w:val="24"/>
          <w:lang w:val="ru-RU"/>
        </w:rPr>
        <w:t>2023 елга</w:t>
      </w:r>
    </w:p>
    <w:p>
      <w:pPr>
        <w:pStyle w:val="Style20"/>
        <w:spacing w:lineRule="auto" w:line="360"/>
        <w:jc w:val="center"/>
        <w:rPr>
          <w:rFonts w:ascii="Times New Roman" w:hAnsi="Times New Roman" w:cs="Times New Roman"/>
          <w:sz w:val="24"/>
          <w:szCs w:val="24"/>
          <w:lang w:val="ru-RU"/>
        </w:rPr>
      </w:pPr>
      <w:r>
        <w:rPr>
          <w:rFonts w:cs="Times New Roman" w:ascii="Times New Roman" w:hAnsi="Times New Roman"/>
          <w:sz w:val="24"/>
          <w:szCs w:val="24"/>
          <w:lang w:val="ru-RU"/>
        </w:rPr>
      </w:r>
    </w:p>
    <w:p>
      <w:pPr>
        <w:pStyle w:val="Style20"/>
        <w:jc w:val="center"/>
        <w:rPr>
          <w:rFonts w:ascii="Times New Roman" w:hAnsi="Times New Roman" w:cs="Times New Roman"/>
          <w:b/>
          <w:b/>
          <w:sz w:val="28"/>
          <w:szCs w:val="28"/>
        </w:rPr>
      </w:pPr>
      <w:r>
        <w:rPr>
          <w:rFonts w:cs="Times New Roman" w:ascii="Times New Roman" w:hAnsi="Times New Roman"/>
          <w:b/>
          <w:sz w:val="28"/>
          <w:szCs w:val="28"/>
        </w:rPr>
        <w:t>1. Гомуми нигезләмәләр</w:t>
      </w:r>
    </w:p>
    <w:p>
      <w:pPr>
        <w:pStyle w:val="Style20"/>
        <w:spacing w:lineRule="auto" w:line="360"/>
        <w:rPr>
          <w:rFonts w:ascii="Times New Roman" w:hAnsi="Times New Roman" w:cs="Times New Roman"/>
          <w:b/>
          <w:b/>
          <w:sz w:val="24"/>
          <w:szCs w:val="24"/>
        </w:rPr>
      </w:pPr>
      <w:r>
        <w:rPr>
          <w:rFonts w:cs="Times New Roman" w:ascii="Times New Roman" w:hAnsi="Times New Roman"/>
          <w:b/>
          <w:sz w:val="24"/>
          <w:szCs w:val="24"/>
        </w:rPr>
      </w:r>
    </w:p>
    <w:p>
      <w:pPr>
        <w:pStyle w:val="Style20"/>
        <w:jc w:val="both"/>
        <w:rPr/>
      </w:pPr>
      <w:r>
        <w:rPr>
          <w:rFonts w:cs="Times New Roman" w:ascii="Times New Roman" w:hAnsi="Times New Roman"/>
          <w:sz w:val="28"/>
          <w:szCs w:val="28"/>
        </w:rPr>
        <w:t xml:space="preserve">1.1. Чын </w:t>
      </w:r>
      <w:r>
        <w:rPr>
          <w:rFonts w:cs="Times New Roman" w:ascii="Times New Roman" w:hAnsi="Times New Roman"/>
          <w:sz w:val="28"/>
          <w:szCs w:val="28"/>
          <w:lang w:val="ru-RU"/>
        </w:rPr>
        <w:t>Янында</w:t>
      </w:r>
      <w:r>
        <w:rPr>
          <w:rFonts w:cs="Times New Roman" w:ascii="Times New Roman" w:hAnsi="Times New Roman"/>
          <w:sz w:val="28"/>
          <w:szCs w:val="28"/>
        </w:rPr>
        <w:t xml:space="preserve">булып, эшчәнлеген регламентлый муниципаль бюджет мәктәпкәчә белем бирү учреждениесе «Балалар бакчасы. с. Балымеры» Татарстан Республикасы Спас муниципаль районы, именуемого алга таба Учреждениесе. </w:t>
      </w:r>
    </w:p>
    <w:p>
      <w:pPr>
        <w:pStyle w:val="Style20"/>
        <w:jc w:val="both"/>
        <w:rPr/>
      </w:pPr>
      <w:r>
        <w:rPr>
          <w:rFonts w:cs="Times New Roman" w:ascii="Times New Roman" w:hAnsi="Times New Roman"/>
          <w:sz w:val="28"/>
          <w:szCs w:val="28"/>
        </w:rPr>
        <w:t xml:space="preserve">1.2. Тулы </w:t>
      </w:r>
      <w:r>
        <w:rPr>
          <w:rFonts w:cs="Times New Roman" w:ascii="Times New Roman" w:hAnsi="Times New Roman"/>
          <w:sz w:val="28"/>
          <w:szCs w:val="28"/>
          <w:lang w:val="ru-RU"/>
        </w:rPr>
        <w:t xml:space="preserve">рәсми </w:t>
      </w:r>
      <w:r>
        <w:rPr>
          <w:rFonts w:cs="Times New Roman" w:ascii="Times New Roman" w:hAnsi="Times New Roman"/>
          <w:sz w:val="28"/>
          <w:szCs w:val="28"/>
        </w:rPr>
        <w:t>атамасы:</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рус телендә: муниципаль бюджет мәктәпкәчә белем бирү учреждениесе «Балалар бакчасы. с. Балымеры» Татарстан Республикасы Спас муниципаль районы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татар телендә: Татарстан Республикасы Коткарып муниципаль районнары «Балымер авылы балалар бакчасы» муниципаль бюджет мәктәпкәчә белем бирү учреждениесе</w:t>
      </w:r>
    </w:p>
    <w:p>
      <w:pPr>
        <w:pStyle w:val="Style20"/>
        <w:jc w:val="both"/>
        <w:rPr>
          <w:rFonts w:ascii="Times New Roman" w:hAnsi="Times New Roman" w:cs="Times New Roman"/>
          <w:sz w:val="28"/>
          <w:szCs w:val="28"/>
        </w:rPr>
      </w:pPr>
      <w:r>
        <w:rPr>
          <w:rFonts w:cs="Times New Roman" w:ascii="Times New Roman" w:hAnsi="Times New Roman"/>
          <w:sz w:val="28"/>
          <w:szCs w:val="28"/>
        </w:rPr>
        <w:t>Кыскартылган исеме:</w:t>
      </w:r>
    </w:p>
    <w:p>
      <w:pPr>
        <w:pStyle w:val="Style20"/>
        <w:jc w:val="both"/>
        <w:rPr/>
      </w:pPr>
      <w:r>
        <w:rPr>
          <w:rFonts w:cs="Times New Roman" w:ascii="Times New Roman" w:hAnsi="Times New Roman"/>
          <w:sz w:val="28"/>
          <w:szCs w:val="28"/>
        </w:rPr>
        <w:t>- рус телендә: МБДОУ «Балалар бакчасы</w:t>
      </w:r>
      <w:r>
        <w:rPr>
          <w:rFonts w:cs="Times New Roman" w:ascii="Times New Roman" w:hAnsi="Times New Roman"/>
          <w:sz w:val="28"/>
          <w:szCs w:val="28"/>
          <w:lang w:val="tt-RU"/>
        </w:rPr>
        <w:t>. с. Балымеры</w:t>
      </w:r>
      <w:r>
        <w:rPr>
          <w:rFonts w:cs="Times New Roman" w:ascii="Times New Roman" w:hAnsi="Times New Roman"/>
          <w:sz w:val="28"/>
          <w:szCs w:val="28"/>
        </w:rPr>
        <w:t>»;</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татар телендә: МБМББУ «Балымер авылы балалар бакчасы»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1.3. Урнашу урыны Учреждениесе: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Факттагы һәм юридик адрес: ТАТАРСТАН республикасы,Спас районы, с. Балымеры, Садовая ур., 27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1.4. Учреждение филиаллары һәм вәкиллекләре юк.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1.5. Учреждение булып тора коммерцияле булмаган оешма.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Тибы белем бирү оешмасы – дошкольная белем бирү оешмасы.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Тибы муниципаль учреждениесе – бюджет учреждениесе.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Оештыру-хокукый формасы – учреждение.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1.6. Учреждение карый муниципаль мәгариф системасы Татарстан Республикасы Спас муниципаль районы.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1.7. Гамәлгә куючы Учреждениесе булып тора Башкарма комитеты, Татарстан Республикасы Спас муниципаль районы (алга таба – гамәлгә Куючы үзе оештырган фонд).</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1.7.1. Куючы: </w:t>
      </w:r>
    </w:p>
    <w:p>
      <w:pPr>
        <w:pStyle w:val="Style20"/>
        <w:jc w:val="both"/>
        <w:rPr/>
      </w:pPr>
      <w:r>
        <w:rPr>
          <w:rFonts w:cs="Times New Roman" w:ascii="Times New Roman" w:hAnsi="Times New Roman"/>
          <w:sz w:val="28"/>
          <w:szCs w:val="28"/>
        </w:rPr>
        <w:t>- раслый Учреждениесе Уставына (үзгәрешләр һәм өстәмәләр Уставка)</w:t>
      </w:r>
      <w:r>
        <w:rPr>
          <w:rFonts w:cs="Times New Roman" w:ascii="Times New Roman" w:hAnsi="Times New Roman"/>
          <w:sz w:val="28"/>
          <w:szCs w:val="28"/>
          <w:lang w:val="ru-RU"/>
        </w:rPr>
        <w:t>;</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 гамәлгә ашыру өчен шартлар булдыра присмотра һәм карау өчен балалар тоту балалар Учреждениесендә;</w:t>
      </w:r>
    </w:p>
    <w:p>
      <w:pPr>
        <w:pStyle w:val="Style20"/>
        <w:jc w:val="both"/>
        <w:rPr/>
      </w:pPr>
      <w:r>
        <w:rPr>
          <w:rFonts w:cs="Times New Roman" w:ascii="Times New Roman" w:hAnsi="Times New Roman"/>
          <w:sz w:val="28"/>
          <w:szCs w:val="28"/>
        </w:rPr>
        <w:t>- карар кабул итә тәкъдимнәре буенча җитәкчесе Учреждениесе төзү турында һәм бетерү филиаллары Учреждениесе</w:t>
      </w:r>
      <w:r>
        <w:rPr>
          <w:rFonts w:cs="Times New Roman" w:ascii="Times New Roman" w:hAnsi="Times New Roman"/>
          <w:sz w:val="28"/>
          <w:szCs w:val="28"/>
          <w:lang w:val="ru-RU"/>
        </w:rPr>
        <w:t>;</w:t>
      </w:r>
      <w:r>
        <w:rPr>
          <w:rFonts w:cs="Times New Roman" w:ascii="Times New Roman" w:hAnsi="Times New Roman"/>
          <w:sz w:val="28"/>
          <w:szCs w:val="28"/>
        </w:rPr>
        <w:t xml:space="preserve"> </w:t>
      </w:r>
    </w:p>
    <w:p>
      <w:pPr>
        <w:pStyle w:val="Style20"/>
        <w:jc w:val="both"/>
        <w:rPr/>
      </w:pPr>
      <w:r>
        <w:rPr>
          <w:rFonts w:cs="Times New Roman" w:ascii="Times New Roman" w:hAnsi="Times New Roman"/>
          <w:sz w:val="28"/>
          <w:szCs w:val="28"/>
        </w:rPr>
        <w:t>- карарны үзгәртеп кору, бетерү Учреждениеләре, шулай ук үзгәртү һәм аның тибындагы (нигезендә билгеләнгән тәртип)</w:t>
      </w:r>
      <w:r>
        <w:rPr>
          <w:rFonts w:cs="Times New Roman" w:ascii="Times New Roman" w:hAnsi="Times New Roman"/>
          <w:sz w:val="28"/>
          <w:szCs w:val="28"/>
          <w:lang w:val="ru-RU"/>
        </w:rPr>
        <w:t>;</w:t>
      </w:r>
      <w:r>
        <w:rPr>
          <w:rFonts w:cs="Times New Roman" w:ascii="Times New Roman" w:hAnsi="Times New Roman"/>
          <w:sz w:val="28"/>
          <w:szCs w:val="28"/>
        </w:rPr>
        <w:t xml:space="preserve"> </w:t>
      </w:r>
    </w:p>
    <w:p>
      <w:pPr>
        <w:pStyle w:val="Style20"/>
        <w:jc w:val="both"/>
        <w:rPr/>
      </w:pPr>
      <w:r>
        <w:rPr>
          <w:rFonts w:cs="Times New Roman" w:ascii="Times New Roman" w:hAnsi="Times New Roman"/>
          <w:sz w:val="28"/>
          <w:szCs w:val="28"/>
        </w:rPr>
        <w:t>- раслый передаточный акты яки бүлүче балансы</w:t>
      </w:r>
      <w:r>
        <w:rPr>
          <w:rFonts w:cs="Times New Roman" w:ascii="Times New Roman" w:hAnsi="Times New Roman"/>
          <w:sz w:val="28"/>
          <w:szCs w:val="28"/>
          <w:lang w:val="ru-RU"/>
        </w:rPr>
        <w:t>;</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билгели ликвидационную комиссиясенә һәм раслый промежуточный һәм ахыргы ликвидационные балансы; </w:t>
      </w:r>
    </w:p>
    <w:p>
      <w:pPr>
        <w:pStyle w:val="Style20"/>
        <w:jc w:val="both"/>
        <w:rPr/>
      </w:pPr>
      <w:r>
        <w:rPr>
          <w:rFonts w:cs="Times New Roman" w:ascii="Times New Roman" w:hAnsi="Times New Roman"/>
          <w:sz w:val="28"/>
          <w:szCs w:val="28"/>
        </w:rPr>
        <w:t>- билгели җитәкчесе (мөдире) Учреждениеләре һәм туктата, аның вәкаләтләрен, шулай ук төзи, үзгәртә һәм расторгает хезмәт килешүе аның белән</w:t>
      </w:r>
      <w:r>
        <w:rPr>
          <w:rFonts w:cs="Times New Roman" w:ascii="Times New Roman" w:hAnsi="Times New Roman"/>
          <w:sz w:val="28"/>
          <w:szCs w:val="28"/>
          <w:lang w:val="ru-RU"/>
        </w:rPr>
        <w:t>;</w:t>
      </w:r>
      <w:r>
        <w:rPr>
          <w:rFonts w:cs="Times New Roman" w:ascii="Times New Roman" w:hAnsi="Times New Roman"/>
          <w:sz w:val="28"/>
          <w:szCs w:val="28"/>
        </w:rPr>
        <w:t xml:space="preserve"> </w:t>
      </w:r>
    </w:p>
    <w:p>
      <w:pPr>
        <w:pStyle w:val="Style20"/>
        <w:jc w:val="both"/>
        <w:rPr/>
      </w:pPr>
      <w:r>
        <w:rPr>
          <w:rFonts w:cs="Times New Roman" w:ascii="Times New Roman" w:hAnsi="Times New Roman"/>
          <w:sz w:val="28"/>
          <w:szCs w:val="28"/>
        </w:rPr>
        <w:t>- билгели тәртибе һәм сроклары мәҗбүри аттестация Учреждениесе җитәкчесе (шулай ук вазыйфасына кандидатларны җитәкчесе)</w:t>
      </w:r>
      <w:r>
        <w:rPr>
          <w:rFonts w:cs="Times New Roman" w:ascii="Times New Roman" w:hAnsi="Times New Roman"/>
          <w:sz w:val="28"/>
          <w:szCs w:val="28"/>
          <w:lang w:val="ru-RU"/>
        </w:rPr>
        <w:t>;</w:t>
      </w:r>
      <w:r>
        <w:rPr>
          <w:rFonts w:cs="Times New Roman" w:ascii="Times New Roman" w:hAnsi="Times New Roman"/>
          <w:sz w:val="28"/>
          <w:szCs w:val="28"/>
        </w:rPr>
        <w:t xml:space="preserve"> </w:t>
      </w:r>
    </w:p>
    <w:p>
      <w:pPr>
        <w:pStyle w:val="Style20"/>
        <w:jc w:val="both"/>
        <w:rPr/>
      </w:pPr>
      <w:r>
        <w:rPr>
          <w:rFonts w:cs="Times New Roman" w:ascii="Times New Roman" w:hAnsi="Times New Roman"/>
          <w:sz w:val="28"/>
          <w:szCs w:val="28"/>
        </w:rPr>
        <w:t>- раслый, муниципаль йөкләмә өчен Учреждениесе нигезендә төп эшчәнлек төрләре, предусмотренными Устав</w:t>
      </w:r>
      <w:r>
        <w:rPr>
          <w:rFonts w:cs="Times New Roman" w:ascii="Times New Roman" w:hAnsi="Times New Roman"/>
          <w:sz w:val="28"/>
          <w:szCs w:val="28"/>
          <w:lang w:val="ru-RU"/>
        </w:rPr>
        <w:t>;</w:t>
      </w:r>
    </w:p>
    <w:p>
      <w:pPr>
        <w:pStyle w:val="Style20"/>
        <w:jc w:val="both"/>
        <w:rPr/>
      </w:pPr>
      <w:r>
        <w:rPr>
          <w:rFonts w:cs="Times New Roman" w:ascii="Times New Roman" w:hAnsi="Times New Roman"/>
          <w:sz w:val="28"/>
          <w:szCs w:val="28"/>
        </w:rPr>
        <w:t>- гамәлгә ашыра финанс белән тәэмин итү үтәү муниципаль биремнәр рәвешендә бирү Учреждениегә субсидия</w:t>
      </w:r>
      <w:r>
        <w:rPr>
          <w:rFonts w:cs="Times New Roman" w:ascii="Times New Roman" w:hAnsi="Times New Roman"/>
          <w:sz w:val="28"/>
          <w:szCs w:val="28"/>
          <w:lang w:val="ru-RU"/>
        </w:rPr>
        <w:t>;</w:t>
      </w:r>
      <w:r>
        <w:rPr>
          <w:rFonts w:cs="Times New Roman" w:ascii="Times New Roman" w:hAnsi="Times New Roman"/>
          <w:sz w:val="28"/>
          <w:szCs w:val="28"/>
        </w:rPr>
        <w:t xml:space="preserve"> </w:t>
      </w:r>
    </w:p>
    <w:p>
      <w:pPr>
        <w:pStyle w:val="Style20"/>
        <w:jc w:val="both"/>
        <w:rPr/>
      </w:pPr>
      <w:r>
        <w:rPr>
          <w:rFonts w:cs="Times New Roman" w:ascii="Times New Roman" w:hAnsi="Times New Roman"/>
          <w:sz w:val="28"/>
          <w:szCs w:val="28"/>
        </w:rPr>
        <w:t>- дип раслый финанс-хуҗалык эшчәнлеге планы Учреждениесе</w:t>
      </w:r>
      <w:r>
        <w:rPr>
          <w:rFonts w:cs="Times New Roman" w:ascii="Times New Roman" w:hAnsi="Times New Roman"/>
          <w:sz w:val="28"/>
          <w:szCs w:val="28"/>
          <w:lang w:val="ru-RU"/>
        </w:rPr>
        <w:t>;</w:t>
      </w:r>
      <w:r>
        <w:rPr>
          <w:rFonts w:cs="Times New Roman" w:ascii="Times New Roman" w:hAnsi="Times New Roman"/>
          <w:sz w:val="28"/>
          <w:szCs w:val="28"/>
        </w:rPr>
        <w:t xml:space="preserve"> </w:t>
      </w:r>
    </w:p>
    <w:p>
      <w:pPr>
        <w:pStyle w:val="Style20"/>
        <w:jc w:val="both"/>
        <w:rPr/>
      </w:pPr>
      <w:r>
        <w:rPr>
          <w:rFonts w:cs="Times New Roman" w:ascii="Times New Roman" w:hAnsi="Times New Roman"/>
          <w:sz w:val="28"/>
          <w:szCs w:val="28"/>
        </w:rPr>
        <w:t>- алдан килешү төзи кылган Учреждениесе эре сату, тиешле критерийлар билгеләнгән норматив-хокукый актлары</w:t>
      </w:r>
      <w:r>
        <w:rPr>
          <w:rFonts w:cs="Times New Roman" w:ascii="Times New Roman" w:hAnsi="Times New Roman"/>
          <w:sz w:val="28"/>
          <w:szCs w:val="28"/>
          <w:lang w:val="ru-RU"/>
        </w:rPr>
        <w:t>;</w:t>
      </w:r>
      <w:r>
        <w:rPr>
          <w:rFonts w:cs="Times New Roman" w:ascii="Times New Roman" w:hAnsi="Times New Roman"/>
          <w:sz w:val="28"/>
          <w:szCs w:val="28"/>
        </w:rPr>
        <w:t xml:space="preserve"> </w:t>
      </w:r>
    </w:p>
    <w:p>
      <w:pPr>
        <w:pStyle w:val="Style20"/>
        <w:jc w:val="both"/>
        <w:rPr/>
      </w:pPr>
      <w:r>
        <w:rPr>
          <w:rFonts w:cs="Times New Roman" w:ascii="Times New Roman" w:hAnsi="Times New Roman"/>
          <w:sz w:val="28"/>
          <w:szCs w:val="28"/>
        </w:rPr>
        <w:t>- карарлар кабул хуплау турындагы килешүләр катнашында Учреждениеләре, кылуда аларда кызыксыну бар, определяемая нигезендә критериями чыгып китүне статьясы 27 Федераль законның 12 гыйнвар, 1996 ел, № 7-ФЗ ТУРЫНДА «коммерцияле булмаган оешмаларда»</w:t>
      </w:r>
      <w:r>
        <w:rPr>
          <w:rFonts w:cs="Times New Roman" w:ascii="Times New Roman" w:hAnsi="Times New Roman"/>
          <w:sz w:val="28"/>
          <w:szCs w:val="28"/>
          <w:lang w:val="ru-RU"/>
        </w:rPr>
        <w:t>;</w:t>
      </w:r>
      <w:r>
        <w:rPr>
          <w:rFonts w:cs="Times New Roman" w:ascii="Times New Roman" w:hAnsi="Times New Roman"/>
          <w:sz w:val="28"/>
          <w:szCs w:val="28"/>
        </w:rPr>
        <w:t xml:space="preserve"> </w:t>
      </w:r>
    </w:p>
    <w:p>
      <w:pPr>
        <w:pStyle w:val="Style20"/>
        <w:jc w:val="both"/>
        <w:rPr/>
      </w:pPr>
      <w:r>
        <w:rPr>
          <w:rFonts w:cs="Times New Roman" w:ascii="Times New Roman" w:hAnsi="Times New Roman"/>
          <w:sz w:val="28"/>
          <w:szCs w:val="28"/>
        </w:rPr>
        <w:t>- билгели төрләре һәм исемлеге аеруча кыйммәтле мөлкәтне</w:t>
      </w:r>
      <w:r>
        <w:rPr>
          <w:rFonts w:cs="Times New Roman" w:ascii="Times New Roman" w:hAnsi="Times New Roman"/>
          <w:sz w:val="28"/>
          <w:szCs w:val="28"/>
          <w:lang w:val="ru-RU"/>
        </w:rPr>
        <w:t>;</w:t>
      </w:r>
    </w:p>
    <w:p>
      <w:pPr>
        <w:pStyle w:val="Style20"/>
        <w:jc w:val="both"/>
        <w:rPr/>
      </w:pPr>
      <w:r>
        <w:rPr>
          <w:rFonts w:cs="Times New Roman" w:ascii="Times New Roman" w:hAnsi="Times New Roman"/>
          <w:sz w:val="28"/>
          <w:szCs w:val="28"/>
        </w:rPr>
        <w:t>- билгели төзү һәм раслау тәртибе эшчәнлеге нәтиҗәләре турында хисапны Учреждениеләре һәм файдалану турында беркетелгән аның мөлкәте</w:t>
      </w:r>
      <w:r>
        <w:rPr>
          <w:rFonts w:cs="Times New Roman" w:ascii="Times New Roman" w:hAnsi="Times New Roman"/>
          <w:sz w:val="28"/>
          <w:szCs w:val="28"/>
          <w:lang w:val="ru-RU"/>
        </w:rPr>
        <w:t>;</w:t>
      </w:r>
      <w:r>
        <w:rPr>
          <w:rFonts w:cs="Times New Roman" w:ascii="Times New Roman" w:hAnsi="Times New Roman"/>
          <w:sz w:val="28"/>
          <w:szCs w:val="28"/>
        </w:rPr>
        <w:t xml:space="preserve"> </w:t>
      </w:r>
    </w:p>
    <w:p>
      <w:pPr>
        <w:pStyle w:val="Style20"/>
        <w:jc w:val="both"/>
        <w:rPr/>
      </w:pPr>
      <w:r>
        <w:rPr>
          <w:rFonts w:cs="Times New Roman" w:ascii="Times New Roman" w:hAnsi="Times New Roman"/>
          <w:sz w:val="28"/>
          <w:szCs w:val="28"/>
        </w:rPr>
        <w:t>- мәнфәгать күрсәтмәсе аеруча кыйммәтле движимым милек белән билгеләнгән тәртиптә</w:t>
      </w:r>
      <w:r>
        <w:rPr>
          <w:rFonts w:cs="Times New Roman" w:ascii="Times New Roman" w:hAnsi="Times New Roman"/>
          <w:sz w:val="28"/>
          <w:szCs w:val="28"/>
          <w:lang w:val="ru-RU"/>
        </w:rPr>
        <w:t>;</w:t>
      </w:r>
      <w:r>
        <w:rPr>
          <w:rFonts w:cs="Times New Roman" w:ascii="Times New Roman" w:hAnsi="Times New Roman"/>
          <w:sz w:val="28"/>
          <w:szCs w:val="28"/>
        </w:rPr>
        <w:t xml:space="preserve"> </w:t>
      </w:r>
    </w:p>
    <w:p>
      <w:pPr>
        <w:pStyle w:val="Style20"/>
        <w:jc w:val="both"/>
        <w:rPr/>
      </w:pPr>
      <w:r>
        <w:rPr>
          <w:rFonts w:cs="Times New Roman" w:ascii="Times New Roman" w:hAnsi="Times New Roman"/>
          <w:sz w:val="28"/>
          <w:szCs w:val="28"/>
        </w:rPr>
        <w:t>- мәнфәгать күрсәтмәсе недвижимым милек белән Учреждениесе, шул исәптән арендага тапшыру, шул түләүсез файдаланган, билгеләнгән тәртиптә</w:t>
      </w:r>
      <w:r>
        <w:rPr>
          <w:rFonts w:cs="Times New Roman" w:ascii="Times New Roman" w:hAnsi="Times New Roman"/>
          <w:sz w:val="28"/>
          <w:szCs w:val="28"/>
          <w:lang w:val="ru-RU"/>
        </w:rPr>
        <w:t>;</w:t>
      </w:r>
      <w:r>
        <w:rPr>
          <w:rFonts w:cs="Times New Roman" w:ascii="Times New Roman" w:hAnsi="Times New Roman"/>
          <w:sz w:val="28"/>
          <w:szCs w:val="28"/>
        </w:rPr>
        <w:t xml:space="preserve"> </w:t>
      </w:r>
    </w:p>
    <w:p>
      <w:pPr>
        <w:pStyle w:val="Style20"/>
        <w:jc w:val="both"/>
        <w:rPr/>
      </w:pPr>
      <w:r>
        <w:rPr>
          <w:rFonts w:cs="Times New Roman" w:ascii="Times New Roman" w:hAnsi="Times New Roman"/>
          <w:sz w:val="28"/>
          <w:szCs w:val="28"/>
        </w:rPr>
        <w:t>- уздыра экспертную бәя нәтиҗәләрен тапшыру күчемсез милекне Учреждениесенең арендага түләүсез файдалануга сторонним оешмаларга билгеләнгән тәртиптә</w:t>
      </w:r>
      <w:r>
        <w:rPr>
          <w:rFonts w:cs="Times New Roman" w:ascii="Times New Roman" w:hAnsi="Times New Roman"/>
          <w:sz w:val="28"/>
          <w:szCs w:val="28"/>
          <w:lang w:val="ru-RU"/>
        </w:rPr>
        <w:t>;</w:t>
      </w:r>
      <w:r>
        <w:rPr>
          <w:rFonts w:cs="Times New Roman" w:ascii="Times New Roman" w:hAnsi="Times New Roman"/>
          <w:sz w:val="28"/>
          <w:szCs w:val="28"/>
        </w:rPr>
        <w:t xml:space="preserve"> </w:t>
      </w:r>
    </w:p>
    <w:p>
      <w:pPr>
        <w:pStyle w:val="Style20"/>
        <w:jc w:val="both"/>
        <w:rPr>
          <w:rFonts w:ascii="Times New Roman" w:hAnsi="Times New Roman" w:cs="Times New Roman"/>
          <w:sz w:val="28"/>
          <w:szCs w:val="28"/>
        </w:rPr>
      </w:pPr>
      <w:r>
        <w:rPr>
          <w:rFonts w:cs="Times New Roman" w:ascii="Times New Roman" w:hAnsi="Times New Roman"/>
          <w:sz w:val="28"/>
          <w:szCs w:val="28"/>
        </w:rPr>
      </w:r>
    </w:p>
    <w:p>
      <w:pPr>
        <w:pStyle w:val="Style20"/>
        <w:jc w:val="both"/>
        <w:rPr/>
      </w:pPr>
      <w:r>
        <w:rPr>
          <w:rFonts w:cs="Times New Roman" w:ascii="Times New Roman" w:hAnsi="Times New Roman"/>
          <w:sz w:val="28"/>
          <w:szCs w:val="28"/>
        </w:rPr>
        <w:t>- билгели тәртибе һәм түләү алу өчен ата-ана түләве присмотр һәм китүе өчен балалар мәктәпкәчә группада</w:t>
      </w:r>
      <w:r>
        <w:rPr>
          <w:rFonts w:cs="Times New Roman" w:ascii="Times New Roman" w:hAnsi="Times New Roman"/>
          <w:sz w:val="28"/>
          <w:szCs w:val="28"/>
          <w:lang w:val="ru-RU"/>
        </w:rPr>
        <w:t>;</w:t>
      </w:r>
      <w:r>
        <w:rPr>
          <w:rFonts w:cs="Times New Roman" w:ascii="Times New Roman" w:hAnsi="Times New Roman"/>
          <w:sz w:val="28"/>
          <w:szCs w:val="28"/>
        </w:rPr>
        <w:t xml:space="preserve"> </w:t>
      </w:r>
    </w:p>
    <w:p>
      <w:pPr>
        <w:pStyle w:val="Style20"/>
        <w:jc w:val="both"/>
        <w:rPr/>
      </w:pPr>
      <w:r>
        <w:rPr>
          <w:rFonts w:cs="Times New Roman" w:ascii="Times New Roman" w:hAnsi="Times New Roman"/>
          <w:sz w:val="28"/>
          <w:szCs w:val="28"/>
        </w:rPr>
        <w:t>- тәртибен билгели билгеләү һәм түләү өчен физик һәм юридик затларга хезмәтләр өчен (эшләре), караучы төп эшчәнлек төрләре Учреждениесе тарафыннан аларга сверх билгеләнгән муниципаль биремнәр</w:t>
      </w:r>
      <w:r>
        <w:rPr>
          <w:rFonts w:cs="Times New Roman" w:ascii="Times New Roman" w:hAnsi="Times New Roman"/>
          <w:sz w:val="28"/>
          <w:szCs w:val="28"/>
          <w:lang w:val="ru-RU"/>
        </w:rPr>
        <w:t>;</w:t>
      </w:r>
      <w:r>
        <w:rPr>
          <w:rFonts w:cs="Times New Roman" w:ascii="Times New Roman" w:hAnsi="Times New Roman"/>
          <w:sz w:val="28"/>
          <w:szCs w:val="28"/>
        </w:rPr>
        <w:t xml:space="preserve"> </w:t>
      </w:r>
    </w:p>
    <w:p>
      <w:pPr>
        <w:pStyle w:val="Style20"/>
        <w:jc w:val="both"/>
        <w:rPr/>
      </w:pPr>
      <w:r>
        <w:rPr>
          <w:rFonts w:cs="Times New Roman" w:ascii="Times New Roman" w:hAnsi="Times New Roman"/>
          <w:sz w:val="28"/>
          <w:szCs w:val="28"/>
        </w:rPr>
        <w:t>- билгели массакүләм мәгълүмат чаралары, аларда тиеш, опубликованию эшчәнлеге турында мәгълүматлар Учреждениеләре һәм файдалану турында беркетелгән аның мөлкәте</w:t>
      </w:r>
      <w:r>
        <w:rPr>
          <w:rFonts w:cs="Times New Roman" w:ascii="Times New Roman" w:hAnsi="Times New Roman"/>
          <w:sz w:val="28"/>
          <w:szCs w:val="28"/>
          <w:lang w:val="ru-RU"/>
        </w:rPr>
        <w:t>;</w:t>
      </w:r>
      <w:r>
        <w:rPr>
          <w:rFonts w:cs="Times New Roman" w:ascii="Times New Roman" w:hAnsi="Times New Roman"/>
          <w:sz w:val="28"/>
          <w:szCs w:val="28"/>
        </w:rPr>
        <w:t xml:space="preserve"> </w:t>
      </w:r>
    </w:p>
    <w:p>
      <w:pPr>
        <w:pStyle w:val="Style20"/>
        <w:jc w:val="both"/>
        <w:rPr/>
      </w:pPr>
      <w:r>
        <w:rPr>
          <w:rFonts w:cs="Times New Roman" w:ascii="Times New Roman" w:hAnsi="Times New Roman"/>
          <w:sz w:val="28"/>
          <w:szCs w:val="28"/>
        </w:rPr>
        <w:t>- башкара торган башка функцияләрне һәм вәкаләтләрне гамәлгә куючы, Россия Федерациясенең гамәлдәге законнарында билгеләнгән</w:t>
      </w:r>
      <w:r>
        <w:rPr>
          <w:rFonts w:cs="Times New Roman" w:ascii="Times New Roman" w:hAnsi="Times New Roman"/>
          <w:sz w:val="28"/>
          <w:szCs w:val="28"/>
          <w:lang w:val="ru-RU"/>
        </w:rPr>
        <w:t>;</w:t>
      </w:r>
      <w:r>
        <w:rPr>
          <w:rFonts w:cs="Times New Roman" w:ascii="Times New Roman" w:hAnsi="Times New Roman"/>
          <w:sz w:val="28"/>
          <w:szCs w:val="28"/>
        </w:rPr>
        <w:t xml:space="preserve">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1.8 Координацияләүне һәм җайга салу Учреждение эшчәнлеген гамәлгә ашыра МУ «мәгариф Бүлеге Башкарма комитеты Татарстан Республикасы Спас муниципаль районының» (алга таба «мәгариф Бүлеге»).</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1.8.1.Мәгариф бүлеге: </w:t>
      </w:r>
    </w:p>
    <w:p>
      <w:pPr>
        <w:pStyle w:val="Style20"/>
        <w:jc w:val="both"/>
        <w:rPr/>
      </w:pPr>
      <w:r>
        <w:rPr>
          <w:rFonts w:cs="Times New Roman" w:ascii="Times New Roman" w:hAnsi="Times New Roman"/>
          <w:sz w:val="28"/>
          <w:szCs w:val="28"/>
        </w:rPr>
        <w:t>- тәрҗемә итә тәрбияләнүчеләр ризалыгы белән аларның әти-әниләрен (законлы вәкилләрен) башка оештыру баручы белем бирү эшчәнлеге белем бирү программалары буенча мәктәпкәчә белем бирү очракта булмавы дәвам итү белем бирү эшчәнлеген Учреждениесе</w:t>
      </w:r>
      <w:r>
        <w:rPr>
          <w:rFonts w:cs="Times New Roman" w:ascii="Times New Roman" w:hAnsi="Times New Roman"/>
          <w:sz w:val="28"/>
          <w:szCs w:val="28"/>
          <w:lang w:val="ru-RU"/>
        </w:rPr>
        <w:t>;</w:t>
      </w:r>
    </w:p>
    <w:p>
      <w:pPr>
        <w:pStyle w:val="Style20"/>
        <w:jc w:val="both"/>
        <w:rPr/>
      </w:pPr>
      <w:r>
        <w:rPr>
          <w:rFonts w:cs="Times New Roman" w:ascii="Times New Roman" w:hAnsi="Times New Roman"/>
          <w:sz w:val="28"/>
          <w:szCs w:val="28"/>
        </w:rPr>
        <w:t>- контрольдә тота эшчәнлеге Учреждениеләре, җыю һәм гомумиләштерү белешмәләр формалары буенча хисап дәүләт статистик күзәтү расланган Россия Федерациясе законнарында, шулай ук формалары хисаплылыгын, расланган гамәлгә куючы</w:t>
      </w:r>
      <w:r>
        <w:rPr>
          <w:rFonts w:cs="Times New Roman" w:ascii="Times New Roman" w:hAnsi="Times New Roman"/>
          <w:sz w:val="28"/>
          <w:szCs w:val="28"/>
          <w:lang w:val="ru-RU"/>
        </w:rPr>
        <w:t>;</w:t>
      </w:r>
      <w:r>
        <w:rPr>
          <w:rFonts w:cs="Times New Roman" w:ascii="Times New Roman" w:hAnsi="Times New Roman"/>
          <w:sz w:val="28"/>
          <w:szCs w:val="28"/>
        </w:rPr>
        <w:t xml:space="preserve"> </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 гамәлгә ашыра бушлай балаларны йөртү (заявкасы буенча җитәкчесе Учреждениесе);</w:t>
      </w:r>
    </w:p>
    <w:p>
      <w:pPr>
        <w:pStyle w:val="Style20"/>
        <w:jc w:val="both"/>
        <w:rPr/>
      </w:pPr>
      <w:r>
        <w:rPr>
          <w:rFonts w:cs="Times New Roman" w:ascii="Times New Roman" w:hAnsi="Times New Roman"/>
          <w:sz w:val="28"/>
          <w:szCs w:val="28"/>
        </w:rPr>
        <w:t xml:space="preserve">- башкара торган башка функцияләрне һәм вәкаләтләрне гамәлгә куючы билгеләнгән нигезендә </w:t>
      </w:r>
      <w:r>
        <w:rPr>
          <w:rFonts w:cs="Times New Roman" w:ascii="Times New Roman" w:hAnsi="Times New Roman"/>
          <w:sz w:val="28"/>
          <w:szCs w:val="28"/>
          <w:lang w:val="ru-RU"/>
        </w:rPr>
        <w:t>Нигезләмә МУ «</w:t>
      </w:r>
      <w:r>
        <w:rPr>
          <w:rFonts w:cs="Times New Roman" w:ascii="Times New Roman" w:hAnsi="Times New Roman"/>
          <w:sz w:val="28"/>
          <w:szCs w:val="28"/>
        </w:rPr>
        <w:t>мәгариф Бүлеге Башкарма комитеты Татарстан Республикасы Спас муниципаль районы</w:t>
      </w:r>
      <w:r>
        <w:rPr>
          <w:rFonts w:cs="Times New Roman" w:ascii="Times New Roman" w:hAnsi="Times New Roman"/>
          <w:sz w:val="28"/>
          <w:szCs w:val="28"/>
          <w:lang w:val="ru-RU"/>
        </w:rPr>
        <w:t>»</w:t>
      </w:r>
      <w:r>
        <w:rPr>
          <w:rFonts w:cs="Times New Roman" w:ascii="Times New Roman" w:hAnsi="Times New Roman"/>
          <w:sz w:val="28"/>
          <w:szCs w:val="28"/>
        </w:rPr>
        <w:t xml:space="preserve">, башка муниципаль норматив-хокукый актлары. </w:t>
      </w:r>
    </w:p>
    <w:p>
      <w:pPr>
        <w:pStyle w:val="Style20"/>
        <w:jc w:val="both"/>
        <w:rPr/>
      </w:pPr>
      <w:r>
        <w:rPr>
          <w:rFonts w:cs="Times New Roman" w:ascii="Times New Roman" w:hAnsi="Times New Roman"/>
          <w:sz w:val="28"/>
          <w:szCs w:val="28"/>
        </w:rPr>
        <w:t xml:space="preserve">1.9. Учреждение үз эшчәнлегендә гамәлдәге законнар белән билгеләнгән Россия Федерациясе һәм Татарстан Республикасы: Россия Федерациясе Конституциясе, Татарстан Республикасы Конституциясе, Федераль закон, «Россия Федерациясендә мәгариф Турында» Федераль законы Хакында «коммерцияле булмаган оешмаларда», башка федераль законнар, указлары һәм боерыклары, Россия Федерациясе Президентының карарлары һәм боерыклары, Россия Федерациясе Хөкүмәте; Татарстан Республикасы Законы, «мәгариф Турында» законнары, Татарстан Республикасы, муниципаль хокукый актлар, җирле үзидарә органнары, Спас муниципаль районы, локальными хокукый актлары Бүлеге башлыгы урынбасары, мәгариф </w:t>
      </w:r>
      <w:r>
        <w:rPr>
          <w:rFonts w:cs="Times New Roman" w:ascii="Times New Roman" w:hAnsi="Times New Roman"/>
          <w:sz w:val="28"/>
          <w:szCs w:val="28"/>
          <w:lang w:val="ru-RU"/>
        </w:rPr>
        <w:t>Һәм</w:t>
      </w:r>
      <w:r>
        <w:rPr>
          <w:rFonts w:cs="Times New Roman" w:ascii="Times New Roman" w:hAnsi="Times New Roman"/>
          <w:sz w:val="28"/>
          <w:szCs w:val="28"/>
        </w:rPr>
        <w:t xml:space="preserve">сполнительного комитетының Татарстан Республикасы Спас муниципаль районы, әлеге Устав һәм локальными норматив актлар Учреждениеләре, кагыйдәләре һәм нормалары белән хезмәтне саклау, техника куркынычсызлыгын һәм янгынга каршы саклану.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1.10. Учреждение булып тора, мөстәкыйль юридик зат дәүләт теркәвен билгеләнгән Россия Федерациясе законнары, тәртибе.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1.11. Учреждениесе төзергә хокуклы үз исеменнән шартнамәләр, сатып алырга һәм гамәлгә ашырырга имущественные һәм шәхси неимущественные хокуклары һәм бурычлары булырга истцом һәм ответчиком судта. Учреждение бар мөһер белән тулы исеме рус телендә.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1.12. Учреждениесе җавап бирә буенча үз йөкләмәләре барлык балаларга аның бәясен милек буларак беркетелгән өчен Учреждениесе, шулай ук приобретенным керемнәре исәбенә алынган приносящей керем эшчәнлеге, чыгарма булып аеруча кыйммәтле күчемсез мөлкәтенең исемлекләрен билгеләү тәртибе беркетелгән Учреждение яки сатып алынган Учреждениесе исәбенә бүлеп бирелгән гамәлгә куючы акчалары, шулай ук күчемсез милек. Гамәлгә куючы үзе оештырган фонд тотмый җаваплылык буенча йөкләмәләре Учреждениесе.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1.13. Учреждение җавап бирми буенча йөкләмәләре, Россия Федерациясе, Татарстан Республикасы, Спас муниципаль районы, Татарстан Республикасы.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1.14. Хокукын юридик затлар бар Учреждениеләренә алып бару өлешендә финанс-хуҗалык эшчәнлеге, предусмотренной Устав һәм әзерләүгә юнәлдерелгән укыту процессын туа бирле кертү записи Бердәм дәүләт реестрына, юридик затларга.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1.15. Учреждениесе гамәлгә ашыра, белем бирү эшчәнлеген нигезендә махсус рөхсәт – лицензия белем бирү эшчәнлеге.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1.16. Учреждениесе нигезендә Россия Федерациясе законнары үтәү максатыннан, үз алдында торган бурычларны билгеләргә хокуклы турыдан-туры бәйле рәвештә, предприятиеләр, учреждениеләр һәм оешмалар, шул исәптән чит ил, бәлки оешмага керергә педагогик, фәнни һәм башка берләшмәләр, кабул итү эшендә конгресслар, конференцияләр һ. б.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Учреждение катнашырга хокуклы булдыруда, белем бирү берләшмәләре формасында ассоциацияләре яки берлекләре. Күрсәтелгән мәгариф берләшмәләре булдырыла үстерү һәм камилләштерү максатында мәгариф һәм эшли нигезендә үзләренең уставами. </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1.17. Учреждениесе гамәлгә ашыра кабул итү хезмәткәрләренең эшен, бәяләмә, алар белән һәм расторжение хезмәт килешүе төзелде.</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1.18. Учреждениесе билгели һәм раслый штат расписаниесе.</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1.19. Учреждениедә төзү һәм эшчәнлеген оештыру структураларының сәяси партияләр, иҗтимагый-сәяси һәм дини хәрәкәт һәм оешмалар (берләшмәләр) рөхсәт ителми. </w:t>
      </w:r>
    </w:p>
    <w:p>
      <w:pPr>
        <w:pStyle w:val="Style20"/>
        <w:jc w:val="both"/>
        <w:rPr/>
      </w:pPr>
      <w:r>
        <w:rPr>
          <w:rFonts w:cs="Times New Roman" w:ascii="Times New Roman" w:hAnsi="Times New Roman"/>
          <w:sz w:val="28"/>
          <w:szCs w:val="28"/>
        </w:rPr>
        <w:t>1.</w:t>
      </w:r>
      <w:r>
        <w:rPr>
          <w:rFonts w:cs="Times New Roman" w:ascii="Times New Roman" w:hAnsi="Times New Roman"/>
          <w:sz w:val="28"/>
          <w:szCs w:val="28"/>
          <w:lang w:val="ru-RU"/>
        </w:rPr>
        <w:t>20</w:t>
      </w:r>
      <w:r>
        <w:rPr>
          <w:rFonts w:cs="Times New Roman" w:ascii="Times New Roman" w:hAnsi="Times New Roman"/>
          <w:sz w:val="28"/>
          <w:szCs w:val="28"/>
        </w:rPr>
        <w:t xml:space="preserve">. Учреждение эшли бинасында, отвечающем санитар-гигиена, противоэпидемиологическим таләпләргә һәм янгын куркынычсызлык кагыйдәләре. </w:t>
      </w:r>
    </w:p>
    <w:p>
      <w:pPr>
        <w:pStyle w:val="Style20"/>
        <w:jc w:val="both"/>
        <w:rPr/>
      </w:pPr>
      <w:r>
        <w:rPr>
          <w:rFonts w:cs="Times New Roman" w:ascii="Times New Roman" w:hAnsi="Times New Roman"/>
          <w:sz w:val="28"/>
          <w:szCs w:val="28"/>
        </w:rPr>
        <w:t>1.</w:t>
      </w:r>
      <w:r>
        <w:rPr>
          <w:rFonts w:cs="Times New Roman" w:ascii="Times New Roman" w:hAnsi="Times New Roman"/>
          <w:sz w:val="28"/>
          <w:szCs w:val="28"/>
          <w:lang w:val="ru-RU"/>
        </w:rPr>
        <w:t>21</w:t>
      </w:r>
      <w:r>
        <w:rPr>
          <w:rFonts w:cs="Times New Roman" w:ascii="Times New Roman" w:hAnsi="Times New Roman"/>
          <w:sz w:val="28"/>
          <w:szCs w:val="28"/>
        </w:rPr>
        <w:t>. Медицина хезмәте тәрбияләнүчеләр Учреждениеләре тәэмин ителә медицина персоналы белән килешү нигезендә арасында</w:t>
      </w:r>
      <w:r>
        <w:rPr>
          <w:rFonts w:cs="Times New Roman" w:ascii="Times New Roman" w:hAnsi="Times New Roman"/>
          <w:sz w:val="28"/>
          <w:szCs w:val="28"/>
          <w:lang w:val="ru-RU"/>
        </w:rPr>
        <w:t xml:space="preserve"> филиалы </w:t>
      </w:r>
      <w:r>
        <w:rPr>
          <w:rFonts w:cs="Times New Roman" w:ascii="Times New Roman" w:hAnsi="Times New Roman"/>
          <w:sz w:val="28"/>
          <w:szCs w:val="28"/>
        </w:rPr>
        <w:t xml:space="preserve"> ДАССО</w:t>
      </w:r>
      <w:r>
        <w:rPr>
          <w:rFonts w:cs="Times New Roman" w:ascii="Times New Roman" w:hAnsi="Times New Roman"/>
          <w:sz w:val="28"/>
          <w:szCs w:val="28"/>
          <w:lang w:val="ru-RU"/>
        </w:rPr>
        <w:t xml:space="preserve"> «ТР ССМ РКХ</w:t>
      </w:r>
      <w:r>
        <w:rPr>
          <w:rFonts w:cs="Times New Roman" w:ascii="Times New Roman" w:hAnsi="Times New Roman"/>
          <w:sz w:val="28"/>
          <w:szCs w:val="28"/>
        </w:rPr>
        <w:t xml:space="preserve"> </w:t>
      </w:r>
      <w:r>
        <w:rPr>
          <w:rFonts w:cs="Times New Roman" w:ascii="Times New Roman" w:hAnsi="Times New Roman"/>
          <w:sz w:val="28"/>
          <w:szCs w:val="28"/>
          <w:lang w:val="ru-RU"/>
        </w:rPr>
        <w:t>«</w:t>
      </w:r>
      <w:r>
        <w:rPr>
          <w:rFonts w:cs="Times New Roman" w:ascii="Times New Roman" w:hAnsi="Times New Roman"/>
          <w:sz w:val="28"/>
          <w:szCs w:val="28"/>
        </w:rPr>
        <w:t xml:space="preserve">Спас үзәк район хастаханәсе» һәм Учреждение. </w:t>
      </w:r>
    </w:p>
    <w:p>
      <w:pPr>
        <w:pStyle w:val="Style20"/>
        <w:jc w:val="both"/>
        <w:rPr/>
      </w:pPr>
      <w:r>
        <w:rPr>
          <w:rFonts w:cs="Times New Roman" w:ascii="Times New Roman" w:hAnsi="Times New Roman"/>
          <w:sz w:val="28"/>
          <w:szCs w:val="28"/>
          <w:lang w:val="ru-RU"/>
        </w:rPr>
        <w:t xml:space="preserve">1.21.1. </w:t>
      </w:r>
      <w:r>
        <w:rPr>
          <w:rFonts w:cs="Times New Roman" w:ascii="Times New Roman" w:hAnsi="Times New Roman"/>
          <w:sz w:val="28"/>
          <w:szCs w:val="28"/>
        </w:rPr>
        <w:t>Медицина персоналы</w:t>
      </w:r>
      <w:r>
        <w:rPr>
          <w:rFonts w:cs="Times New Roman" w:ascii="Times New Roman" w:hAnsi="Times New Roman"/>
          <w:sz w:val="28"/>
          <w:szCs w:val="28"/>
          <w:lang w:val="ru-RU"/>
        </w:rPr>
        <w:t xml:space="preserve"> филиалы</w:t>
      </w:r>
      <w:r>
        <w:rPr>
          <w:rFonts w:cs="Times New Roman" w:ascii="Times New Roman" w:hAnsi="Times New Roman"/>
          <w:sz w:val="28"/>
          <w:szCs w:val="28"/>
        </w:rPr>
        <w:t xml:space="preserve"> ДАССО</w:t>
      </w:r>
      <w:r>
        <w:rPr>
          <w:rFonts w:cs="Times New Roman" w:ascii="Times New Roman" w:hAnsi="Times New Roman"/>
          <w:sz w:val="28"/>
          <w:szCs w:val="28"/>
          <w:lang w:val="ru-RU"/>
        </w:rPr>
        <w:t xml:space="preserve"> «ТР ССМ РКХ</w:t>
      </w:r>
      <w:r>
        <w:rPr>
          <w:rFonts w:cs="Times New Roman" w:ascii="Times New Roman" w:hAnsi="Times New Roman"/>
          <w:sz w:val="28"/>
          <w:szCs w:val="28"/>
        </w:rPr>
        <w:t xml:space="preserve"> </w:t>
      </w:r>
      <w:r>
        <w:rPr>
          <w:rFonts w:cs="Times New Roman" w:ascii="Times New Roman" w:hAnsi="Times New Roman"/>
          <w:sz w:val="28"/>
          <w:szCs w:val="28"/>
          <w:lang w:val="ru-RU"/>
        </w:rPr>
        <w:t>«</w:t>
      </w:r>
      <w:r>
        <w:rPr>
          <w:rFonts w:cs="Times New Roman" w:ascii="Times New Roman" w:hAnsi="Times New Roman"/>
          <w:sz w:val="28"/>
          <w:szCs w:val="28"/>
        </w:rPr>
        <w:t xml:space="preserve">Спас үзәк район хастаханәсе» гамәлгә ашыра күрсәтүгә беренчел медик-санитар ярдәм, оештыру узу периодик медицина тикшерүләре һәм диспансеризация.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Администрациясе Учреждениеләре өчен җаваплылыкны да үз үтәү санитар-гигиена нормалары үтәлеше, режим һәм туклану сыйфатын тәрбияләнүчеләр. </w:t>
      </w:r>
    </w:p>
    <w:p>
      <w:pPr>
        <w:pStyle w:val="Style20"/>
        <w:jc w:val="both"/>
        <w:rPr/>
      </w:pPr>
      <w:r>
        <w:rPr>
          <w:rFonts w:cs="Times New Roman" w:ascii="Times New Roman" w:hAnsi="Times New Roman"/>
          <w:sz w:val="28"/>
          <w:szCs w:val="28"/>
          <w:lang w:val="ru-RU"/>
        </w:rPr>
        <w:t>1.21.2. </w:t>
      </w:r>
      <w:r>
        <w:rPr>
          <w:rFonts w:cs="Times New Roman" w:ascii="Times New Roman" w:hAnsi="Times New Roman"/>
          <w:sz w:val="28"/>
          <w:szCs w:val="28"/>
        </w:rPr>
        <w:t xml:space="preserve"> Медицина хезмәтләре чикләрендә функциональ бурычларын медицина персоналы бушлай күрсәтелә. </w:t>
      </w:r>
    </w:p>
    <w:p>
      <w:pPr>
        <w:pStyle w:val="Style20"/>
        <w:jc w:val="both"/>
        <w:rPr/>
      </w:pPr>
      <w:r>
        <w:rPr>
          <w:rFonts w:cs="Times New Roman" w:ascii="Times New Roman" w:hAnsi="Times New Roman"/>
          <w:sz w:val="28"/>
          <w:szCs w:val="28"/>
          <w:lang w:val="ru-RU"/>
        </w:rPr>
        <w:t xml:space="preserve">1.21.3. </w:t>
      </w:r>
      <w:r>
        <w:rPr>
          <w:rFonts w:cs="Times New Roman" w:ascii="Times New Roman" w:hAnsi="Times New Roman"/>
          <w:sz w:val="28"/>
          <w:szCs w:val="28"/>
        </w:rPr>
        <w:t xml:space="preserve">Хезмәткәрләре Учреждениесе уза бушлай медицина тикшерүен үткәрелә торган бюджеты акчалары исәбеннән Спас муниципаль районы. </w:t>
      </w:r>
    </w:p>
    <w:p>
      <w:pPr>
        <w:pStyle w:val="Style20"/>
        <w:jc w:val="both"/>
        <w:rPr/>
      </w:pPr>
      <w:r>
        <w:rPr>
          <w:rFonts w:cs="Times New Roman" w:ascii="Times New Roman" w:hAnsi="Times New Roman"/>
          <w:sz w:val="28"/>
          <w:szCs w:val="28"/>
        </w:rPr>
        <w:t>1.2</w:t>
      </w:r>
      <w:r>
        <w:rPr>
          <w:rFonts w:cs="Times New Roman" w:ascii="Times New Roman" w:hAnsi="Times New Roman"/>
          <w:sz w:val="28"/>
          <w:szCs w:val="28"/>
          <w:lang w:val="ru-RU"/>
        </w:rPr>
        <w:t>2</w:t>
      </w:r>
      <w:r>
        <w:rPr>
          <w:rFonts w:cs="Times New Roman" w:ascii="Times New Roman" w:hAnsi="Times New Roman"/>
          <w:sz w:val="28"/>
          <w:szCs w:val="28"/>
        </w:rPr>
        <w:t xml:space="preserve">. Туклануны оештыру </w:t>
      </w:r>
      <w:r>
        <w:rPr>
          <w:rFonts w:cs="Times New Roman" w:ascii="Times New Roman" w:hAnsi="Times New Roman"/>
          <w:sz w:val="28"/>
          <w:szCs w:val="28"/>
          <w:lang w:val="ru-RU"/>
        </w:rPr>
        <w:t xml:space="preserve">балаларның </w:t>
      </w:r>
      <w:r>
        <w:rPr>
          <w:rFonts w:cs="Times New Roman" w:ascii="Times New Roman" w:hAnsi="Times New Roman"/>
          <w:sz w:val="28"/>
          <w:szCs w:val="28"/>
        </w:rPr>
        <w:t xml:space="preserve">Учреждениесе тарафыннан гамәлгә ашырыла. </w:t>
      </w:r>
    </w:p>
    <w:p>
      <w:pPr>
        <w:pStyle w:val="Style20"/>
        <w:jc w:val="both"/>
        <w:rPr/>
      </w:pPr>
      <w:r>
        <w:rPr>
          <w:rFonts w:cs="Times New Roman" w:ascii="Times New Roman" w:hAnsi="Times New Roman"/>
          <w:sz w:val="28"/>
          <w:szCs w:val="28"/>
          <w:lang w:val="ru-RU"/>
        </w:rPr>
        <w:t xml:space="preserve">1.22.1. </w:t>
      </w:r>
      <w:r>
        <w:rPr>
          <w:rFonts w:cs="Times New Roman" w:ascii="Times New Roman" w:hAnsi="Times New Roman"/>
          <w:sz w:val="28"/>
          <w:szCs w:val="28"/>
        </w:rPr>
        <w:t xml:space="preserve">Һәм саклау өчен әзерләү пищи Учреждениедә бирелә, махсус приспособленные урыны. Сыйфатына Контроль туклану өчен санитар торышын пищеблока, правильностью саклау, үтәү срокларын гамәлгә ашыру продуктлары йөкләнә мөдире Учреждениесе. </w:t>
      </w:r>
    </w:p>
    <w:p>
      <w:pPr>
        <w:pStyle w:val="Normal"/>
        <w:tabs>
          <w:tab w:val="left" w:pos="567" w:leader="none"/>
          <w:tab w:val="left" w:pos="851" w:leader="none"/>
        </w:tabs>
        <w:spacing w:lineRule="auto" w:line="240"/>
        <w:jc w:val="both"/>
        <w:rPr>
          <w:rFonts w:ascii="Times New Roman" w:hAnsi="Times New Roman" w:cs="Times New Roman"/>
          <w:sz w:val="28"/>
          <w:szCs w:val="28"/>
        </w:rPr>
      </w:pPr>
      <w:r>
        <w:rPr>
          <w:rFonts w:cs="Times New Roman" w:ascii="Times New Roman" w:hAnsi="Times New Roman"/>
          <w:sz w:val="28"/>
          <w:szCs w:val="28"/>
        </w:rPr>
        <w:t>1.23. Уставының яңа редакциясе кабул ителде халәткә китерү максатларында, аның белән туры гамәлдәге законнар белән билгеләнгән.</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Style20"/>
        <w:jc w:val="center"/>
        <w:rPr/>
      </w:pPr>
      <w:r>
        <w:rPr>
          <w:rFonts w:cs="Times New Roman" w:ascii="Times New Roman" w:hAnsi="Times New Roman"/>
          <w:b/>
          <w:sz w:val="28"/>
          <w:szCs w:val="28"/>
        </w:rPr>
        <w:t>2. Предметы, максатлары һәм бурычлары эшчәнлеген, эшчәнлек төрләрен</w:t>
      </w:r>
      <w:r>
        <w:rPr>
          <w:rFonts w:cs="Times New Roman" w:ascii="Times New Roman" w:hAnsi="Times New Roman"/>
          <w:b/>
          <w:sz w:val="28"/>
          <w:szCs w:val="28"/>
          <w:lang w:val="ru-RU"/>
        </w:rPr>
        <w:t xml:space="preserve"> </w:t>
      </w:r>
      <w:r>
        <w:rPr>
          <w:rFonts w:cs="Times New Roman" w:ascii="Times New Roman" w:hAnsi="Times New Roman"/>
          <w:b/>
          <w:sz w:val="28"/>
          <w:szCs w:val="28"/>
        </w:rPr>
        <w:t>Учреждениесе</w:t>
      </w:r>
    </w:p>
    <w:p>
      <w:pPr>
        <w:pStyle w:val="Style20"/>
        <w:rPr>
          <w:rFonts w:ascii="Times New Roman" w:hAnsi="Times New Roman" w:cs="Times New Roman"/>
          <w:b/>
          <w:b/>
          <w:sz w:val="28"/>
          <w:szCs w:val="28"/>
        </w:rPr>
      </w:pPr>
      <w:r>
        <w:rPr>
          <w:rFonts w:cs="Times New Roman" w:ascii="Times New Roman" w:hAnsi="Times New Roman"/>
          <w:b/>
          <w:sz w:val="28"/>
          <w:szCs w:val="28"/>
        </w:rPr>
      </w:r>
    </w:p>
    <w:p>
      <w:pPr>
        <w:pStyle w:val="Style20"/>
        <w:jc w:val="both"/>
        <w:rPr>
          <w:rFonts w:ascii="Times New Roman" w:hAnsi="Times New Roman"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2.1. Предметы эшчәнлек булып тора һәм халыкка хезмәт күрсәтү бирү буенча белем бирү программалары буенча мәктәпкәчә мәгариф. Гамәлгә ашыру барышында күрсәтелгән эшчәнлек Учреждениесе гамәлгә ашыра конституцион хокукы Россия Федерациясе гражданнарының зеленодольск һәм түләүсез мәктәпкәчә мәгариф мәнфәгатьләрендә, кеше, гаилә, җәмгыять һәм дәүләт; итә саклауга һәм ныгытуга сәламәтлек һәм уңайлы шартлар тудыру өчен разностороннего үстерү шәхес. </w:t>
      </w:r>
    </w:p>
    <w:p>
      <w:pPr>
        <w:pStyle w:val="Style20"/>
        <w:jc w:val="both"/>
        <w:rPr/>
      </w:pPr>
      <w:r>
        <w:rPr>
          <w:rFonts w:cs="Times New Roman" w:ascii="Times New Roman" w:hAnsi="Times New Roman"/>
          <w:sz w:val="28"/>
          <w:szCs w:val="28"/>
        </w:rPr>
        <w:t>2.2. Төп максатлары Учреждение эшчәнлеген булып белем бирү эшчәнлеге белем бирү программалары буенча мәктәпкәчә белем бирү</w:t>
      </w:r>
      <w:r>
        <w:rPr>
          <w:rFonts w:cs="Times New Roman" w:ascii="Times New Roman" w:hAnsi="Times New Roman"/>
          <w:sz w:val="28"/>
          <w:szCs w:val="28"/>
          <w:lang w:val="ru-RU"/>
        </w:rPr>
        <w:t xml:space="preserve"> гомуми белем бирү юнәлешендәге</w:t>
      </w:r>
      <w:r>
        <w:rPr>
          <w:rFonts w:cs="Times New Roman" w:ascii="Times New Roman" w:hAnsi="Times New Roman"/>
          <w:sz w:val="28"/>
          <w:szCs w:val="28"/>
        </w:rPr>
        <w:t xml:space="preserve">гамәлгә ашыру буенча чаралар комплексын присмотру һәм тәрбияләү өчен балалар.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2.3. Учреждениесе гамәлгә ашырырга хокуклы, мәгариф эшчәнлеге буенча өстәмә белем бирү программалары булган очракта гына тиешле лицензиясе.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2.4. Төп эшчәнлек булып тора: </w:t>
      </w:r>
    </w:p>
    <w:p>
      <w:pPr>
        <w:pStyle w:val="Style20"/>
        <w:jc w:val="both"/>
        <w:rPr>
          <w:rFonts w:ascii="Times New Roman" w:hAnsi="Times New Roman" w:cs="Times New Roman"/>
          <w:sz w:val="28"/>
          <w:szCs w:val="28"/>
        </w:rPr>
      </w:pPr>
      <w:r>
        <w:rPr>
          <w:rFonts w:cs="Times New Roman" w:ascii="Times New Roman" w:hAnsi="Times New Roman"/>
          <w:sz w:val="28"/>
          <w:szCs w:val="28"/>
        </w:rPr>
        <w:t>2.4.1. Тәэмин итү һәм саклау, ныгыту, физик һәм психик сәламәтлеген тәрбияләнүчеләр, шул исәптән аларның эмоционального иминлек телим.</w:t>
      </w:r>
    </w:p>
    <w:p>
      <w:pPr>
        <w:pStyle w:val="Style20"/>
        <w:jc w:val="both"/>
        <w:rPr>
          <w:rFonts w:ascii="Times New Roman" w:hAnsi="Times New Roman" w:cs="Times New Roman"/>
          <w:sz w:val="28"/>
          <w:szCs w:val="28"/>
        </w:rPr>
      </w:pPr>
      <w:r>
        <w:rPr>
          <w:rFonts w:cs="Times New Roman" w:ascii="Times New Roman" w:hAnsi="Times New Roman"/>
          <w:sz w:val="28"/>
          <w:szCs w:val="28"/>
        </w:rPr>
        <w:t>2.4.2. Тәэмин итү өчен бертигез мөмкинлекләр тулы кыйммәтле үсеш, һәр балага чорында мәктәпкәчә балачак, яшәү урыннарына бәйсез рәвештә, идән, милләт, тел, социаль статусын, психофизиологических һәм башка үзенчәлекләрен (шул исәптән ограниченных мөмкинлекләрен, сәламәтлек).</w:t>
      </w:r>
    </w:p>
    <w:p>
      <w:pPr>
        <w:pStyle w:val="Style20"/>
        <w:jc w:val="both"/>
        <w:rPr>
          <w:rFonts w:ascii="Times New Roman" w:hAnsi="Times New Roman" w:cs="Times New Roman"/>
          <w:sz w:val="28"/>
          <w:szCs w:val="28"/>
        </w:rPr>
      </w:pPr>
      <w:r>
        <w:rPr>
          <w:rFonts w:cs="Times New Roman" w:ascii="Times New Roman" w:hAnsi="Times New Roman"/>
          <w:sz w:val="28"/>
          <w:szCs w:val="28"/>
        </w:rPr>
        <w:t>2.4.3 дәвамчанлыкны Тәэмин итү максатларын, бурычларын һәм эчтәлеген, төп белем бирү программалары мәктәпкәчә белем бирү һәм башлангыч гомуми белем бирү.</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2.4.4. Уңай шартлар тудыру, үстерү тәрбияләнүчеләр нигезендә аларның возрастными һәм индивидуаль үзенчәлекләре һәм склонностями, сәләтләрен үстерү һәм һәр баланың иҗади потенциалын ничек субъекты белән мөнәсәбәтләрнең үзе кебек, башка балалар, өлкәннәр һәм дөньясы.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2.5. Учреждениесе гамәлгә ашыра, билгеләнгән тәртиптә Россия Федерациясе законнары нигезендә, түбәндәге төп эшчәнлек төрләре: </w:t>
      </w:r>
    </w:p>
    <w:p>
      <w:pPr>
        <w:pStyle w:val="Style20"/>
        <w:jc w:val="both"/>
        <w:rPr/>
      </w:pPr>
      <w:r>
        <w:rPr>
          <w:rFonts w:cs="Times New Roman" w:ascii="Times New Roman" w:hAnsi="Times New Roman"/>
          <w:sz w:val="28"/>
          <w:szCs w:val="28"/>
        </w:rPr>
        <w:t>2.5.1. Тормышка ашыру төп</w:t>
      </w:r>
      <w:r>
        <w:rPr>
          <w:rFonts w:cs="Times New Roman" w:ascii="Times New Roman" w:hAnsi="Times New Roman"/>
          <w:color w:val="FF0000"/>
          <w:sz w:val="28"/>
          <w:szCs w:val="28"/>
        </w:rPr>
        <w:t xml:space="preserve"> </w:t>
      </w:r>
      <w:r>
        <w:rPr>
          <w:rFonts w:cs="Times New Roman" w:ascii="Times New Roman" w:hAnsi="Times New Roman"/>
          <w:sz w:val="28"/>
          <w:szCs w:val="28"/>
        </w:rPr>
        <w:t>белем бирү программасы белем бирү программасының мәктәпкәчә белем бирү</w:t>
      </w:r>
      <w:r>
        <w:rPr>
          <w:rFonts w:cs="Times New Roman" w:ascii="Times New Roman" w:hAnsi="Times New Roman"/>
          <w:sz w:val="28"/>
          <w:szCs w:val="28"/>
          <w:lang w:val="ru-RU"/>
        </w:rPr>
        <w:t>, общеразвивающей юнәлештәге. </w:t>
      </w:r>
      <w:r>
        <w:rPr>
          <w:rFonts w:cs="Times New Roman" w:ascii="Times New Roman" w:hAnsi="Times New Roman"/>
          <w:sz w:val="28"/>
          <w:szCs w:val="28"/>
        </w:rPr>
        <w:t xml:space="preserve">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2.5.2. Присмотр һәм китүе өчен балалар. </w:t>
      </w:r>
    </w:p>
    <w:p>
      <w:pPr>
        <w:pStyle w:val="Style20"/>
        <w:jc w:val="both"/>
        <w:rPr/>
      </w:pPr>
      <w:r>
        <w:rPr>
          <w:rFonts w:cs="Times New Roman" w:ascii="Times New Roman" w:hAnsi="Times New Roman"/>
          <w:sz w:val="28"/>
          <w:szCs w:val="28"/>
        </w:rPr>
        <w:t>2.6. Дошкольн</w:t>
      </w:r>
      <w:r>
        <w:rPr>
          <w:rFonts w:cs="Times New Roman" w:ascii="Times New Roman" w:hAnsi="Times New Roman"/>
          <w:sz w:val="28"/>
          <w:szCs w:val="28"/>
          <w:lang w:val="ru-RU"/>
        </w:rPr>
        <w:t>нче</w:t>
      </w:r>
      <w:r>
        <w:rPr>
          <w:rFonts w:cs="Times New Roman" w:ascii="Times New Roman" w:hAnsi="Times New Roman"/>
          <w:sz w:val="28"/>
          <w:szCs w:val="28"/>
        </w:rPr>
        <w:t xml:space="preserve"> төркем Учреждениесе эшләп килә буенча көнлек эш атнасында режимында сокращенного көне 9 сәгать.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2.7. Учреждениесе башкара муниципаль йөкләмә нигезендә предусмотренными Устав эшчәнлек төрләре һәм баш тарта башкару муниципаль биремнәр. </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2.8. </w:t>
      </w:r>
      <w:r>
        <w:rPr>
          <w:rFonts w:cs="Times New Roman" w:ascii="Times New Roman" w:hAnsi="Times New Roman"/>
          <w:sz w:val="28"/>
          <w:szCs w:val="28"/>
        </w:rPr>
        <w:t xml:space="preserve">Учреждение хокуклы сверх билгеләнгән муниципаль биремнәр башкарырга, эш, хезмәт күрсәтү, караучы аның төп эшчәнлек төрләре өчен гражданнар һәм юридик затлар өчен түләү һәм бер үк күрсәткәндә бер һәм теге үк хезмәт шартларында. Билгеләү тәртибе күрсәтелгән түләү билгеләнә һәм гамәлгә куючы.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2.9. Учреждениесе гамәлгә ашырырга хокуклы һәм белем бирү эшчәнлеген хисабына физик һәм (яки) юридик затларның шартнамәләре буенча күрсәтү турында түләүле белем бирү хезмәт күрсәтү. Түләүле белем бирү хезмәтләре коммунистлар үз тормышка ашыру белем бирү эшчәнлеге буенча заданиям һәм акчалары исәбеннән физик һәм (яки) юридик затларның шартнамәләре буенча күрсәтү турында түләүле белем бирү хезмәт күрсәтү.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2.10. Табыш түләүле белем бирү хезмәтләре кулланыла Учреждениесе нигезендә аның уставными максатлары өчен үстерү Учреждениесе үстерү һәм аның конкуренциягә сәләтен арттыру, шулай ук дәрәҗәсен күтәрү өчен хезмәткәрләренең хезмәт өчен түләү Учреждениесе.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2.11. Учреждениесе гамәлгә ашырырга хокуклы түбәндәге эшчәнлек төрләренә генә булган төп, шул исәптән приносящие керем һәм акчалары исәбеннән физик һәм (яки) юридик затларның шартнамәләре буенча күрсәтү турында түләүле хезмәтләр генә постольку, чөнки бу хезмәт итә максатларга ирешү, өчен, аларның ул булдырылган: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2.11.1. Консультатив хезмәт (консультация ата-аналар (законлы вәкилләре) балалар мәсьәләләре буенча педагогика, гомуми һәм яшь психологиясе, психология, гаилә һәм тәрбия мәсьәләләре буенча һөнәри юнәлеш бирү һәм белем алу).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2.11.2. Хезмәтләре буенча сканированию, ксерокопированию документлар.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2.12. Учреждениесе түгел, гамәлгә ашырырга хокуклы эшчәнлек төрләрен түгел, уставта каралган. </w:t>
      </w:r>
    </w:p>
    <w:p>
      <w:pPr>
        <w:pStyle w:val="Style20"/>
        <w:rPr>
          <w:rFonts w:ascii="Times New Roman" w:hAnsi="Times New Roman" w:cs="Times New Roman"/>
          <w:sz w:val="28"/>
          <w:szCs w:val="28"/>
        </w:rPr>
      </w:pPr>
      <w:r>
        <w:rPr>
          <w:rFonts w:cs="Times New Roman" w:ascii="Times New Roman" w:hAnsi="Times New Roman"/>
          <w:sz w:val="28"/>
          <w:szCs w:val="28"/>
        </w:rPr>
      </w:r>
    </w:p>
    <w:p>
      <w:pPr>
        <w:pStyle w:val="Style20"/>
        <w:jc w:val="center"/>
        <w:rPr>
          <w:rFonts w:ascii="Times New Roman" w:hAnsi="Times New Roman" w:cs="Times New Roman"/>
          <w:b/>
          <w:b/>
          <w:sz w:val="28"/>
          <w:szCs w:val="28"/>
        </w:rPr>
      </w:pPr>
      <w:r>
        <w:rPr>
          <w:rFonts w:cs="Times New Roman" w:ascii="Times New Roman" w:hAnsi="Times New Roman"/>
          <w:b/>
          <w:sz w:val="28"/>
          <w:szCs w:val="28"/>
        </w:rPr>
        <w:t>3. Белем бирү эшчәнлеге</w:t>
      </w:r>
    </w:p>
    <w:p>
      <w:pPr>
        <w:pStyle w:val="Style20"/>
        <w:rPr>
          <w:rFonts w:ascii="Times New Roman" w:hAnsi="Times New Roman" w:cs="Times New Roman"/>
          <w:b/>
          <w:b/>
          <w:sz w:val="28"/>
          <w:szCs w:val="28"/>
        </w:rPr>
      </w:pPr>
      <w:r>
        <w:rPr>
          <w:rFonts w:cs="Times New Roman" w:ascii="Times New Roman" w:hAnsi="Times New Roman"/>
          <w:b/>
          <w:sz w:val="28"/>
          <w:szCs w:val="28"/>
        </w:rPr>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3.1. Төп максатлары белем бирү процессын Учреждениесе булып тора: </w:t>
      </w:r>
    </w:p>
    <w:p>
      <w:pPr>
        <w:pStyle w:val="Style20"/>
        <w:jc w:val="both"/>
        <w:rPr/>
      </w:pPr>
      <w:r>
        <w:rPr>
          <w:rFonts w:cs="Times New Roman" w:ascii="Times New Roman" w:hAnsi="Times New Roman"/>
          <w:sz w:val="28"/>
          <w:szCs w:val="28"/>
          <w:lang w:val="ru-RU"/>
        </w:rPr>
        <w:t>3.1.1</w:t>
      </w:r>
      <w:r>
        <w:rPr>
          <w:rFonts w:cs="Times New Roman" w:ascii="Times New Roman" w:hAnsi="Times New Roman"/>
          <w:sz w:val="28"/>
          <w:szCs w:val="28"/>
        </w:rPr>
        <w:t xml:space="preserve"> </w:t>
      </w:r>
      <w:r>
        <w:rPr>
          <w:rFonts w:cs="Times New Roman" w:ascii="Times New Roman" w:hAnsi="Times New Roman"/>
          <w:sz w:val="28"/>
          <w:szCs w:val="28"/>
          <w:lang w:val="ru-RU"/>
        </w:rPr>
        <w:t>Ф</w:t>
      </w:r>
      <w:r>
        <w:rPr>
          <w:rFonts w:cs="Times New Roman" w:ascii="Times New Roman" w:hAnsi="Times New Roman"/>
          <w:sz w:val="28"/>
          <w:szCs w:val="28"/>
        </w:rPr>
        <w:t xml:space="preserve">ормирование гомуми культура үсеше, физик, интеллектуаль, әхлакый, эстетических һәм личностных сыйфатлар. </w:t>
      </w:r>
    </w:p>
    <w:p>
      <w:pPr>
        <w:pStyle w:val="Style20"/>
        <w:jc w:val="both"/>
        <w:rPr/>
      </w:pPr>
      <w:r>
        <w:rPr>
          <w:rFonts w:cs="Times New Roman" w:ascii="Times New Roman" w:hAnsi="Times New Roman"/>
          <w:sz w:val="28"/>
          <w:szCs w:val="28"/>
          <w:lang w:val="ru-RU"/>
        </w:rPr>
        <w:t>3.1.2</w:t>
      </w:r>
      <w:r>
        <w:rPr>
          <w:rFonts w:cs="Times New Roman" w:ascii="Times New Roman" w:hAnsi="Times New Roman"/>
          <w:sz w:val="28"/>
          <w:szCs w:val="28"/>
        </w:rPr>
        <w:t xml:space="preserve"> </w:t>
      </w:r>
      <w:r>
        <w:rPr>
          <w:rFonts w:cs="Times New Roman" w:ascii="Times New Roman" w:hAnsi="Times New Roman"/>
          <w:sz w:val="28"/>
          <w:szCs w:val="28"/>
          <w:lang w:val="ru-RU"/>
        </w:rPr>
        <w:t>Ф</w:t>
      </w:r>
      <w:r>
        <w:rPr>
          <w:rFonts w:cs="Times New Roman" w:ascii="Times New Roman" w:hAnsi="Times New Roman"/>
          <w:sz w:val="28"/>
          <w:szCs w:val="28"/>
        </w:rPr>
        <w:t xml:space="preserve">ормирование алшартлар уку-укыту эшчәнлеге, сәламәтлеген саклау һәм ныгыту, мәктәпкәчә яшьтәге балалар.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3.2. Бурычлар Учреждениесе булып тора: </w:t>
      </w:r>
    </w:p>
    <w:p>
      <w:pPr>
        <w:pStyle w:val="Style20"/>
        <w:jc w:val="both"/>
        <w:rPr/>
      </w:pPr>
      <w:r>
        <w:rPr>
          <w:rFonts w:cs="Times New Roman" w:ascii="Times New Roman" w:hAnsi="Times New Roman"/>
          <w:sz w:val="28"/>
          <w:szCs w:val="28"/>
          <w:lang w:val="ru-RU"/>
        </w:rPr>
        <w:t>3.2.1. </w:t>
      </w:r>
      <w:r>
        <w:rPr>
          <w:rFonts w:cs="Times New Roman" w:ascii="Times New Roman" w:hAnsi="Times New Roman"/>
          <w:sz w:val="28"/>
          <w:szCs w:val="28"/>
        </w:rPr>
        <w:t xml:space="preserve"> </w:t>
      </w:r>
      <w:r>
        <w:rPr>
          <w:rFonts w:cs="Times New Roman" w:ascii="Times New Roman" w:hAnsi="Times New Roman"/>
          <w:sz w:val="28"/>
          <w:szCs w:val="28"/>
          <w:lang w:val="ru-RU"/>
        </w:rPr>
        <w:t>Р</w:t>
      </w:r>
      <w:r>
        <w:rPr>
          <w:rFonts w:cs="Times New Roman" w:ascii="Times New Roman" w:hAnsi="Times New Roman"/>
          <w:sz w:val="28"/>
          <w:szCs w:val="28"/>
        </w:rPr>
        <w:t>азностороннее үсеше, мәктәпкәчә яшьтәге балалар исәпкә алып, аларның яшь һәм индивидуаль үзенчәлекләрен.</w:t>
      </w:r>
    </w:p>
    <w:p>
      <w:pPr>
        <w:pStyle w:val="Style20"/>
        <w:jc w:val="both"/>
        <w:rPr/>
      </w:pPr>
      <w:r>
        <w:rPr>
          <w:rFonts w:cs="Times New Roman" w:ascii="Times New Roman" w:hAnsi="Times New Roman"/>
          <w:sz w:val="28"/>
          <w:szCs w:val="28"/>
          <w:lang w:val="ru-RU"/>
        </w:rPr>
        <w:t>3.2.2. Д</w:t>
      </w:r>
      <w:r>
        <w:rPr>
          <w:rFonts w:cs="Times New Roman" w:ascii="Times New Roman" w:hAnsi="Times New Roman"/>
          <w:sz w:val="28"/>
          <w:szCs w:val="28"/>
        </w:rPr>
        <w:t xml:space="preserve">остижение мәктәпкәчә яшьтәге балалар дәрәҗәсен үстерү, кирәкле һәм достаточного өчен уңышлы үзләштерү, алар белем бирү программалары башлангыч гомуми белем бирү.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3.3. Эшчәнлеге Учреждениесе нигезләнә принциплары, демократиянең, гуманизм, общедоступности, приоритета, гомумкешелек кыйммәтләрен, сүз кеше тормышы һәм сәламәтлеге, гражданлык, ирекле үсеш шәхес.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3.4. Учреждение ия самостоятельностью, тормышка ашыруда, белем бирү, фәнни, административ, финанс-икътисадый эшчәнлеге, эшләү һәм кабул итү локаль норматив актлар нигезендә, Федераль закон белән «мәгариф Турында» Россия Федерациясенең бүтән норматив хокукый актлары, Россия Федерациясе һәм Устав.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3.5. Учреждение иркен билгеләүдә тоту мәгариф, сайлап алу укыту-методик тәэмин итү һәм мәгариф технологияләр буенча гамәлгә ашырылучы алар тарафыннан уку-укыту программалары.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3.6. Учреждение чыгып, дәүләт гарантиясе, гражданнарның хокукларын алу өчен түләүсез мәктәпкәчә белем бирүне гамәлгә ашыра, белем бирү процессын тиешле түбәндәге дәрәҗәләре гомуми белем бирү - мәктәпкәчә белем. </w:t>
      </w:r>
    </w:p>
    <w:p>
      <w:pPr>
        <w:pStyle w:val="Style20"/>
        <w:jc w:val="both"/>
        <w:rPr/>
      </w:pPr>
      <w:r>
        <w:rPr>
          <w:rFonts w:cs="Times New Roman" w:ascii="Times New Roman" w:hAnsi="Times New Roman"/>
          <w:sz w:val="28"/>
          <w:szCs w:val="28"/>
        </w:rPr>
        <w:t xml:space="preserve">3.7. Укыту һәм тәрбия бирү Учреждениесендә алып барыла, рус телендә. Учреждениедә өчен шартлар тудырылган, </w:t>
      </w:r>
      <w:r>
        <w:rPr>
          <w:rFonts w:cs="Times New Roman" w:ascii="Times New Roman" w:hAnsi="Times New Roman"/>
          <w:b/>
          <w:sz w:val="28"/>
          <w:szCs w:val="28"/>
        </w:rPr>
        <w:t xml:space="preserve">уку, балалар дәүләт теле Татарстан Республикасы.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3.8. Эчтәлек һәм оештыру, белем бирү эшчәнлеген гамәлгә кую белән билгеләнә төп белем бирү программасы мәктәпкәчә белем бирү (алга таба – белем бирү программалары). Белем бирү программалары эшләнә һәм раслана Учреждениесе мөстәкыйль нигезендә федераль дәүләт белем бирү стандартлары.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3.9. Учреждение качак тормышка ашырырга үз эшчәнлеген законнар нигезендә мәгариф турында, шул исәптән: </w:t>
      </w:r>
    </w:p>
    <w:p>
      <w:pPr>
        <w:pStyle w:val="Style20"/>
        <w:jc w:val="both"/>
        <w:rPr/>
      </w:pPr>
      <w:r>
        <w:rPr>
          <w:rFonts w:cs="Times New Roman" w:ascii="Times New Roman" w:hAnsi="Times New Roman"/>
          <w:sz w:val="28"/>
          <w:szCs w:val="28"/>
        </w:rPr>
        <w:t xml:space="preserve">3.9.1. </w:t>
      </w:r>
      <w:r>
        <w:rPr>
          <w:rFonts w:cs="Times New Roman" w:ascii="Times New Roman" w:hAnsi="Times New Roman"/>
          <w:sz w:val="28"/>
          <w:szCs w:val="28"/>
          <w:lang w:val="ru-RU"/>
        </w:rPr>
        <w:t>Турында</w:t>
      </w:r>
      <w:r>
        <w:rPr>
          <w:rFonts w:cs="Times New Roman" w:ascii="Times New Roman" w:hAnsi="Times New Roman"/>
          <w:sz w:val="28"/>
          <w:szCs w:val="28"/>
        </w:rPr>
        <w:t xml:space="preserve">беспечивать гамәлгә ашыруны тулы күләмдә белем бирү программалары, туры әзерләү сыйфатын тәрбияләнүчеләр билгеләнгән таләпләргә туры кулланылучы формаларын, чараларын, методларын, укыту һәм тәрбия возрастным, психофизическим үзенчәлекләре, склонностям, способностям тәрбияләнүчеләр. </w:t>
      </w:r>
    </w:p>
    <w:p>
      <w:pPr>
        <w:pStyle w:val="Style20"/>
        <w:jc w:val="both"/>
        <w:rPr/>
      </w:pPr>
      <w:r>
        <w:rPr>
          <w:rFonts w:cs="Times New Roman" w:ascii="Times New Roman" w:hAnsi="Times New Roman"/>
          <w:sz w:val="28"/>
          <w:szCs w:val="28"/>
        </w:rPr>
        <w:t xml:space="preserve">3.9.2. </w:t>
      </w:r>
      <w:r>
        <w:rPr>
          <w:rFonts w:cs="Times New Roman" w:ascii="Times New Roman" w:hAnsi="Times New Roman"/>
          <w:sz w:val="28"/>
          <w:szCs w:val="28"/>
          <w:lang w:val="ru-RU"/>
        </w:rPr>
        <w:t xml:space="preserve"> Белән</w:t>
      </w:r>
      <w:r>
        <w:rPr>
          <w:rFonts w:cs="Times New Roman" w:ascii="Times New Roman" w:hAnsi="Times New Roman"/>
          <w:sz w:val="28"/>
          <w:szCs w:val="28"/>
        </w:rPr>
        <w:t>оздавать куркынычсыз шартлар, укыту, тәрбия тәрбияләнүчеләр, аларны тәрбияләү һәм присмотру нормаларга туры китереп, обеспечивающими тормышы һәм сәламәтлеге тәрбияләнүчеләр, хезмәткәрләр Учреждениесе.</w:t>
      </w:r>
    </w:p>
    <w:p>
      <w:pPr>
        <w:pStyle w:val="Style20"/>
        <w:jc w:val="both"/>
        <w:rPr/>
      </w:pPr>
      <w:r>
        <w:rPr>
          <w:rFonts w:cs="Times New Roman" w:ascii="Times New Roman" w:hAnsi="Times New Roman"/>
          <w:sz w:val="28"/>
          <w:szCs w:val="28"/>
        </w:rPr>
        <w:t xml:space="preserve">3.9.3. </w:t>
      </w:r>
      <w:r>
        <w:rPr>
          <w:rFonts w:cs="Times New Roman" w:ascii="Times New Roman" w:hAnsi="Times New Roman"/>
          <w:sz w:val="28"/>
          <w:szCs w:val="28"/>
          <w:lang w:val="ru-RU"/>
        </w:rPr>
        <w:t>Белән</w:t>
      </w:r>
      <w:r>
        <w:rPr>
          <w:rFonts w:cs="Times New Roman" w:ascii="Times New Roman" w:hAnsi="Times New Roman"/>
          <w:sz w:val="28"/>
          <w:szCs w:val="28"/>
        </w:rPr>
        <w:t xml:space="preserve">облюдать хокуклары һәм ирекләре тәрбияләнүчеләр, ата-аналар (законлы вәкилләре), балигъ булмаганнар тәрбияләнүчеләр, хезмәткәрләр Учреждениесе.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3.10. Учреждениесе җавап бирә җаваплылык билгеләнгән Россия Федерациясе законнары, тәртибе өчен үтәмәгән яки тиешенчә үтәү функцияләрен караган аның компетенциясе, шулай ук өчен тормыш һәм сәламәтлек тәрбияләнүчеләр, хезмәткәрләр белем бирү оешмасы.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3.11. Бозган яки законсыз чикләү, хокук белеме һәм мәгариф турында законнарда каралган хокукларын һәм ирекләрен тәрбияләнүчеләр, ата-аналар (законлы вәкилләре) тәрбияләнүчеләр, таләпләрен бозган оештыруга һәм гамәлгә ашыру белем бирү эшчәнлеге Учреждениесе һәм аның вазифаи затлар җаваплы административ җаваплылык Кодексы нигезендә Россия Федерациясе административ хокук бозулар турында. </w:t>
      </w:r>
    </w:p>
    <w:p>
      <w:pPr>
        <w:pStyle w:val="Style22"/>
        <w:tabs>
          <w:tab w:val="left" w:pos="1736" w:leader="none"/>
        </w:tabs>
        <w:ind w:start="0" w:end="115" w:hanging="0"/>
        <w:rPr>
          <w:b/>
          <w:b/>
          <w:color w:val="181818"/>
          <w:sz w:val="28"/>
          <w:szCs w:val="28"/>
        </w:rPr>
      </w:pPr>
      <w:r>
        <w:rPr>
          <w:sz w:val="28"/>
          <w:szCs w:val="28"/>
        </w:rPr>
        <w:t>3.12. </w:t>
      </w:r>
      <w:r>
        <w:rPr>
          <w:b/>
          <w:color w:val="0A0A0A"/>
          <w:w w:val="95"/>
          <w:sz w:val="28"/>
          <w:szCs w:val="28"/>
        </w:rPr>
        <w:t xml:space="preserve"> Кабул итү, уку</w:t>
      </w:r>
    </w:p>
    <w:p>
      <w:pPr>
        <w:pStyle w:val="Normal"/>
        <w:spacing w:lineRule="auto" w:line="240"/>
        <w:ind w:end="49" w:hanging="0"/>
        <w:jc w:val="both"/>
        <w:rPr/>
      </w:pPr>
      <w:r>
        <w:rPr>
          <w:rFonts w:cs="Times New Roman" w:ascii="Times New Roman" w:hAnsi="Times New Roman"/>
          <w:color w:val="161616"/>
          <w:w w:val="105"/>
          <w:sz w:val="28"/>
          <w:szCs w:val="28"/>
        </w:rPr>
        <w:t>3.12.1. </w:t>
      </w:r>
      <w:r>
        <w:rPr>
          <w:rFonts w:cs="Times New Roman" w:ascii="Times New Roman" w:hAnsi="Times New Roman"/>
          <w:sz w:val="28"/>
          <w:szCs w:val="28"/>
        </w:rPr>
        <w:t xml:space="preserve"> Кабул балалар Учреждениесе гамәлгә ашырыла гамәлдәге законнар нигезендә, Россия Федерациясе һәм Татарстан Республикасының санитария-эпидемиологическими кагыйдәләре һәм нормалары, муниципаль хокукый актлары белән гамәлгә куючы һәм регламентируется локальным норматив акт Учреждениесе. </w:t>
      </w:r>
    </w:p>
    <w:p>
      <w:pPr>
        <w:pStyle w:val="Normal"/>
        <w:spacing w:lineRule="auto" w:line="240"/>
        <w:jc w:val="both"/>
        <w:rPr/>
      </w:pPr>
      <w:r>
        <w:rPr>
          <w:rFonts w:cs="Times New Roman" w:ascii="Times New Roman" w:hAnsi="Times New Roman"/>
          <w:color w:val="161616"/>
          <w:w w:val="105"/>
          <w:sz w:val="28"/>
          <w:szCs w:val="28"/>
        </w:rPr>
        <w:t>3.12.</w:t>
      </w:r>
      <w:r>
        <w:rPr>
          <w:rFonts w:cs="Times New Roman" w:ascii="Times New Roman" w:hAnsi="Times New Roman"/>
          <w:sz w:val="28"/>
          <w:szCs w:val="28"/>
        </w:rPr>
        <w:t xml:space="preserve">2. Кабул балалар Учреждениесе нигезендә гамәлгә ашырыла юнәлешләре буенча мәгариф Бүлеге буенча шәхси гариза ата-ананың (законлы вәкиленең) бала вакытта күрсәтеп оригинала документ шәхесне раслый торган ата-ананың (законлы вәкиле), йә оригинала документ шәхесне раслый торган чит ил гражданины һәм гражданлыгы булмаган затлар Россия Федерациясендә гамәлдәге законнар нигезендә. Тулы исемлеге бирелә торган мөрәҗәгать итүчеләр өчен документлар кабул итү Учреждениесе регламентируется локальным акты </w:t>
      </w:r>
      <w:r>
        <w:rPr>
          <w:rFonts w:cs="Times New Roman" w:ascii="Times New Roman" w:hAnsi="Times New Roman"/>
          <w:b/>
          <w:sz w:val="28"/>
          <w:szCs w:val="28"/>
        </w:rPr>
        <w:t xml:space="preserve">- </w:t>
      </w:r>
      <w:r>
        <w:rPr>
          <w:rFonts w:cs="Times New Roman" w:ascii="Times New Roman" w:hAnsi="Times New Roman"/>
          <w:sz w:val="28"/>
          <w:szCs w:val="28"/>
        </w:rPr>
        <w:t>кагыйдәләре кабул итү, балаларны</w:t>
      </w:r>
      <w:r>
        <w:rPr>
          <w:rFonts w:cs="Times New Roman" w:ascii="Times New Roman" w:hAnsi="Times New Roman"/>
          <w:b/>
          <w:sz w:val="28"/>
          <w:szCs w:val="28"/>
        </w:rPr>
        <w:t xml:space="preserve"> </w:t>
      </w:r>
      <w:r>
        <w:rPr>
          <w:rFonts w:cs="Times New Roman" w:ascii="Times New Roman" w:hAnsi="Times New Roman"/>
          <w:sz w:val="28"/>
          <w:szCs w:val="28"/>
        </w:rPr>
        <w:t xml:space="preserve">укыту белем бирү программалары буенча мәктәпкәчә мәгариф. </w:t>
      </w:r>
    </w:p>
    <w:p>
      <w:pPr>
        <w:pStyle w:val="Normal"/>
        <w:spacing w:lineRule="auto" w:line="240"/>
        <w:jc w:val="both"/>
        <w:rPr/>
      </w:pPr>
      <w:r>
        <w:rPr>
          <w:rFonts w:cs="Times New Roman" w:ascii="Times New Roman" w:hAnsi="Times New Roman"/>
          <w:color w:val="161616"/>
          <w:w w:val="105"/>
          <w:sz w:val="28"/>
          <w:szCs w:val="28"/>
        </w:rPr>
        <w:t>3.12.</w:t>
      </w:r>
      <w:r>
        <w:rPr>
          <w:rFonts w:cs="Times New Roman" w:ascii="Times New Roman" w:hAnsi="Times New Roman"/>
          <w:sz w:val="28"/>
          <w:szCs w:val="28"/>
        </w:rPr>
        <w:t>3. Каршындагы кабул бала Учреждениесе язма рәвештә Килешү төзелә мәгариф турында арасындагы Учреждениесе һәм ата-аналар (законными вәкилләре) бала. Килешү мәгариф турында ике нөсхәдә төзелә берәр өчен һәр яклары.</w:t>
      </w:r>
    </w:p>
    <w:p>
      <w:pPr>
        <w:pStyle w:val="Style24"/>
        <w:jc w:val="both"/>
        <w:rPr/>
      </w:pPr>
      <w:r>
        <w:rPr>
          <w:rFonts w:cs="Times New Roman" w:ascii="Times New Roman" w:hAnsi="Times New Roman"/>
          <w:color w:val="161616"/>
          <w:w w:val="105"/>
          <w:sz w:val="28"/>
          <w:szCs w:val="28"/>
        </w:rPr>
        <w:t>3.12.</w:t>
      </w:r>
      <w:r>
        <w:rPr>
          <w:rFonts w:cs="Times New Roman" w:ascii="Times New Roman" w:hAnsi="Times New Roman"/>
          <w:color w:val="2B2B2B"/>
          <w:w w:val="105"/>
          <w:sz w:val="28"/>
          <w:szCs w:val="28"/>
        </w:rPr>
        <w:t>4. Каршындагы</w:t>
      </w:r>
      <w:r>
        <w:rPr>
          <w:rFonts w:cs="Times New Roman" w:ascii="Times New Roman" w:hAnsi="Times New Roman"/>
          <w:color w:val="2B2B2B"/>
          <w:spacing w:val="1"/>
          <w:w w:val="105"/>
          <w:sz w:val="28"/>
          <w:szCs w:val="28"/>
        </w:rPr>
        <w:t xml:space="preserve"> </w:t>
      </w:r>
      <w:r>
        <w:rPr>
          <w:rFonts w:cs="Times New Roman" w:ascii="Times New Roman" w:hAnsi="Times New Roman"/>
          <w:color w:val="131313"/>
          <w:w w:val="105"/>
          <w:sz w:val="28"/>
          <w:szCs w:val="28"/>
        </w:rPr>
        <w:t>кабул итү</w:t>
      </w:r>
      <w:r>
        <w:rPr>
          <w:rFonts w:cs="Times New Roman" w:ascii="Times New Roman" w:hAnsi="Times New Roman"/>
          <w:color w:val="131313"/>
          <w:spacing w:val="1"/>
          <w:w w:val="105"/>
          <w:sz w:val="28"/>
          <w:szCs w:val="28"/>
        </w:rPr>
        <w:t xml:space="preserve"> </w:t>
      </w:r>
      <w:r>
        <w:rPr>
          <w:rFonts w:cs="Times New Roman" w:ascii="Times New Roman" w:hAnsi="Times New Roman"/>
          <w:color w:val="131313"/>
          <w:w w:val="105"/>
          <w:sz w:val="28"/>
          <w:szCs w:val="28"/>
        </w:rPr>
        <w:t>балалар</w:t>
      </w:r>
      <w:r>
        <w:rPr>
          <w:rFonts w:cs="Times New Roman" w:ascii="Times New Roman" w:hAnsi="Times New Roman"/>
          <w:color w:val="131313"/>
          <w:spacing w:val="1"/>
          <w:w w:val="105"/>
          <w:sz w:val="28"/>
          <w:szCs w:val="28"/>
        </w:rPr>
        <w:t xml:space="preserve"> </w:t>
      </w:r>
      <w:r>
        <w:rPr>
          <w:rFonts w:cs="Times New Roman" w:ascii="Times New Roman" w:hAnsi="Times New Roman"/>
          <w:color w:val="1A1A1A"/>
          <w:w w:val="105"/>
          <w:sz w:val="28"/>
          <w:szCs w:val="28"/>
        </w:rPr>
        <w:t>белән</w:t>
      </w:r>
      <w:r>
        <w:rPr>
          <w:rFonts w:cs="Times New Roman" w:ascii="Times New Roman" w:hAnsi="Times New Roman"/>
          <w:color w:val="1A1A1A"/>
          <w:spacing w:val="1"/>
          <w:w w:val="105"/>
          <w:sz w:val="28"/>
          <w:szCs w:val="28"/>
        </w:rPr>
        <w:t xml:space="preserve"> </w:t>
      </w:r>
      <w:r>
        <w:rPr>
          <w:rFonts w:cs="Times New Roman" w:ascii="Times New Roman" w:hAnsi="Times New Roman"/>
          <w:color w:val="151515"/>
          <w:w w:val="105"/>
          <w:sz w:val="28"/>
          <w:szCs w:val="28"/>
        </w:rPr>
        <w:t>ограниченными</w:t>
      </w:r>
      <w:r>
        <w:rPr>
          <w:rFonts w:cs="Times New Roman" w:ascii="Times New Roman" w:hAnsi="Times New Roman"/>
          <w:color w:val="151515"/>
          <w:spacing w:val="1"/>
          <w:w w:val="105"/>
          <w:sz w:val="28"/>
          <w:szCs w:val="28"/>
        </w:rPr>
        <w:t xml:space="preserve"> </w:t>
      </w:r>
      <w:r>
        <w:rPr>
          <w:rFonts w:cs="Times New Roman" w:ascii="Times New Roman" w:hAnsi="Times New Roman"/>
          <w:w w:val="105"/>
          <w:sz w:val="28"/>
          <w:szCs w:val="28"/>
        </w:rPr>
        <w:t>мөмкинлекләре</w:t>
      </w:r>
      <w:r>
        <w:rPr>
          <w:rFonts w:cs="Times New Roman" w:ascii="Times New Roman" w:hAnsi="Times New Roman"/>
          <w:spacing w:val="1"/>
          <w:w w:val="105"/>
          <w:sz w:val="28"/>
          <w:szCs w:val="28"/>
        </w:rPr>
        <w:t xml:space="preserve"> </w:t>
      </w:r>
      <w:r>
        <w:rPr>
          <w:rFonts w:cs="Times New Roman" w:ascii="Times New Roman" w:hAnsi="Times New Roman"/>
          <w:color w:val="1C1C1C"/>
          <w:w w:val="105"/>
          <w:sz w:val="28"/>
          <w:szCs w:val="28"/>
        </w:rPr>
        <w:t>сәламәтлек,</w:t>
      </w:r>
      <w:r>
        <w:rPr>
          <w:rFonts w:cs="Times New Roman" w:ascii="Times New Roman" w:hAnsi="Times New Roman"/>
          <w:color w:val="1C1C1C"/>
          <w:spacing w:val="1"/>
          <w:w w:val="105"/>
          <w:sz w:val="28"/>
          <w:szCs w:val="28"/>
        </w:rPr>
        <w:t xml:space="preserve"> </w:t>
      </w:r>
      <w:r>
        <w:rPr>
          <w:rFonts w:cs="Times New Roman" w:ascii="Times New Roman" w:hAnsi="Times New Roman"/>
          <w:color w:val="1A1A1A"/>
          <w:w w:val="105"/>
          <w:sz w:val="28"/>
          <w:szCs w:val="28"/>
        </w:rPr>
        <w:t>бала-</w:t>
      </w:r>
      <w:r>
        <w:rPr>
          <w:rFonts w:cs="Times New Roman" w:ascii="Times New Roman" w:hAnsi="Times New Roman"/>
          <w:color w:val="1A1A1A"/>
          <w:spacing w:val="1"/>
          <w:w w:val="105"/>
          <w:sz w:val="28"/>
          <w:szCs w:val="28"/>
        </w:rPr>
        <w:t xml:space="preserve"> </w:t>
      </w:r>
      <w:r>
        <w:rPr>
          <w:rFonts w:cs="Times New Roman" w:ascii="Times New Roman" w:hAnsi="Times New Roman"/>
          <w:color w:val="1D1D1D"/>
          <w:w w:val="105"/>
          <w:sz w:val="28"/>
          <w:szCs w:val="28"/>
        </w:rPr>
        <w:t>инвалидлар</w:t>
      </w:r>
      <w:r>
        <w:rPr>
          <w:rFonts w:cs="Times New Roman" w:ascii="Times New Roman" w:hAnsi="Times New Roman"/>
          <w:color w:val="1D1D1D"/>
          <w:spacing w:val="1"/>
          <w:w w:val="105"/>
          <w:sz w:val="28"/>
          <w:szCs w:val="28"/>
        </w:rPr>
        <w:t xml:space="preserve"> </w:t>
      </w:r>
      <w:r>
        <w:rPr>
          <w:rFonts w:cs="Times New Roman" w:ascii="Times New Roman" w:hAnsi="Times New Roman"/>
          <w:color w:val="161616"/>
          <w:w w:val="105"/>
          <w:sz w:val="28"/>
          <w:szCs w:val="28"/>
        </w:rPr>
        <w:t>Оешмасы</w:t>
      </w:r>
      <w:r>
        <w:rPr>
          <w:rFonts w:cs="Times New Roman" w:ascii="Times New Roman" w:hAnsi="Times New Roman"/>
          <w:color w:val="161616"/>
          <w:spacing w:val="1"/>
          <w:w w:val="105"/>
          <w:sz w:val="28"/>
          <w:szCs w:val="28"/>
        </w:rPr>
        <w:t xml:space="preserve"> </w:t>
      </w:r>
      <w:r>
        <w:rPr>
          <w:rFonts w:cs="Times New Roman" w:ascii="Times New Roman" w:hAnsi="Times New Roman"/>
          <w:color w:val="151515"/>
          <w:w w:val="105"/>
          <w:sz w:val="28"/>
          <w:szCs w:val="28"/>
        </w:rPr>
        <w:t>качак</w:t>
      </w:r>
      <w:r>
        <w:rPr>
          <w:rFonts w:cs="Times New Roman" w:ascii="Times New Roman" w:hAnsi="Times New Roman"/>
          <w:color w:val="151515"/>
          <w:spacing w:val="1"/>
          <w:w w:val="105"/>
          <w:sz w:val="28"/>
          <w:szCs w:val="28"/>
        </w:rPr>
        <w:t xml:space="preserve"> </w:t>
      </w:r>
      <w:r>
        <w:rPr>
          <w:rFonts w:cs="Times New Roman" w:ascii="Times New Roman" w:hAnsi="Times New Roman"/>
          <w:color w:val="0F0F0F"/>
          <w:w w:val="105"/>
          <w:sz w:val="28"/>
          <w:szCs w:val="28"/>
        </w:rPr>
        <w:t>тәэмин итәргә</w:t>
      </w:r>
      <w:r>
        <w:rPr>
          <w:rFonts w:cs="Times New Roman" w:ascii="Times New Roman" w:hAnsi="Times New Roman"/>
          <w:color w:val="0F0F0F"/>
          <w:spacing w:val="1"/>
          <w:w w:val="105"/>
          <w:sz w:val="28"/>
          <w:szCs w:val="28"/>
        </w:rPr>
        <w:t xml:space="preserve"> </w:t>
      </w:r>
      <w:r>
        <w:rPr>
          <w:rFonts w:cs="Times New Roman" w:ascii="Times New Roman" w:hAnsi="Times New Roman"/>
          <w:w w:val="105"/>
          <w:sz w:val="28"/>
          <w:szCs w:val="28"/>
        </w:rPr>
        <w:t>кирәкле</w:t>
      </w:r>
      <w:r>
        <w:rPr>
          <w:rFonts w:cs="Times New Roman" w:ascii="Times New Roman" w:hAnsi="Times New Roman"/>
          <w:spacing w:val="1"/>
          <w:w w:val="105"/>
          <w:sz w:val="28"/>
          <w:szCs w:val="28"/>
        </w:rPr>
        <w:t xml:space="preserve"> </w:t>
      </w:r>
      <w:r>
        <w:rPr>
          <w:rFonts w:cs="Times New Roman" w:ascii="Times New Roman" w:hAnsi="Times New Roman"/>
          <w:color w:val="131313"/>
          <w:w w:val="105"/>
          <w:sz w:val="28"/>
          <w:szCs w:val="28"/>
        </w:rPr>
        <w:t>шартлар</w:t>
      </w:r>
      <w:r>
        <w:rPr>
          <w:rFonts w:cs="Times New Roman" w:ascii="Times New Roman" w:hAnsi="Times New Roman"/>
          <w:color w:val="131313"/>
          <w:spacing w:val="1"/>
          <w:w w:val="105"/>
          <w:sz w:val="28"/>
          <w:szCs w:val="28"/>
        </w:rPr>
        <w:t xml:space="preserve"> </w:t>
      </w:r>
      <w:r>
        <w:rPr>
          <w:rFonts w:cs="Times New Roman" w:ascii="Times New Roman" w:hAnsi="Times New Roman"/>
          <w:color w:val="1D1D1D"/>
          <w:w w:val="105"/>
          <w:sz w:val="28"/>
          <w:szCs w:val="28"/>
        </w:rPr>
        <w:t>өчен</w:t>
      </w:r>
      <w:r>
        <w:rPr>
          <w:rFonts w:cs="Times New Roman" w:ascii="Times New Roman" w:hAnsi="Times New Roman"/>
          <w:color w:val="1D1D1D"/>
          <w:spacing w:val="1"/>
          <w:w w:val="105"/>
          <w:sz w:val="28"/>
          <w:szCs w:val="28"/>
        </w:rPr>
        <w:t xml:space="preserve"> </w:t>
      </w:r>
      <w:r>
        <w:rPr>
          <w:rFonts w:cs="Times New Roman" w:ascii="Times New Roman" w:hAnsi="Times New Roman"/>
          <w:color w:val="232323"/>
          <w:w w:val="105"/>
          <w:sz w:val="28"/>
          <w:szCs w:val="28"/>
        </w:rPr>
        <w:t>оештыру</w:t>
      </w:r>
      <w:r>
        <w:rPr>
          <w:rFonts w:cs="Times New Roman" w:ascii="Times New Roman" w:hAnsi="Times New Roman"/>
          <w:color w:val="232323"/>
          <w:spacing w:val="1"/>
          <w:w w:val="105"/>
          <w:sz w:val="28"/>
          <w:szCs w:val="28"/>
        </w:rPr>
        <w:t xml:space="preserve"> </w:t>
      </w:r>
      <w:r>
        <w:rPr>
          <w:rFonts w:cs="Times New Roman" w:ascii="Times New Roman" w:hAnsi="Times New Roman"/>
          <w:w w:val="105"/>
          <w:sz w:val="28"/>
          <w:szCs w:val="28"/>
        </w:rPr>
        <w:t>коррекцион</w:t>
      </w:r>
      <w:r>
        <w:rPr>
          <w:rFonts w:cs="Times New Roman" w:ascii="Times New Roman" w:hAnsi="Times New Roman"/>
          <w:spacing w:val="1"/>
          <w:w w:val="105"/>
          <w:sz w:val="28"/>
          <w:szCs w:val="28"/>
        </w:rPr>
        <w:t xml:space="preserve"> </w:t>
      </w:r>
      <w:r>
        <w:rPr>
          <w:rFonts w:cs="Times New Roman" w:ascii="Times New Roman" w:hAnsi="Times New Roman"/>
          <w:color w:val="131313"/>
          <w:w w:val="105"/>
          <w:sz w:val="28"/>
          <w:szCs w:val="28"/>
        </w:rPr>
        <w:t>эш. </w:t>
      </w:r>
      <w:r>
        <w:rPr>
          <w:rFonts w:cs="Times New Roman" w:ascii="Times New Roman" w:hAnsi="Times New Roman"/>
          <w:color w:val="131313"/>
          <w:spacing w:val="1"/>
          <w:w w:val="105"/>
          <w:sz w:val="28"/>
          <w:szCs w:val="28"/>
        </w:rPr>
        <w:t xml:space="preserve"> </w:t>
      </w:r>
      <w:r>
        <w:rPr>
          <w:rFonts w:cs="Times New Roman" w:ascii="Times New Roman" w:hAnsi="Times New Roman"/>
          <w:color w:val="151515"/>
          <w:w w:val="105"/>
          <w:sz w:val="28"/>
          <w:szCs w:val="28"/>
        </w:rPr>
        <w:t>Кабул итү</w:t>
      </w:r>
      <w:r>
        <w:rPr>
          <w:rFonts w:cs="Times New Roman" w:ascii="Times New Roman" w:hAnsi="Times New Roman"/>
          <w:color w:val="151515"/>
          <w:spacing w:val="1"/>
          <w:w w:val="105"/>
          <w:sz w:val="28"/>
          <w:szCs w:val="28"/>
        </w:rPr>
        <w:t xml:space="preserve"> </w:t>
      </w:r>
      <w:r>
        <w:rPr>
          <w:rFonts w:cs="Times New Roman" w:ascii="Times New Roman" w:hAnsi="Times New Roman"/>
          <w:color w:val="131313"/>
          <w:w w:val="105"/>
          <w:sz w:val="28"/>
          <w:szCs w:val="28"/>
        </w:rPr>
        <w:t>әлеге</w:t>
      </w:r>
      <w:r>
        <w:rPr>
          <w:rFonts w:cs="Times New Roman" w:ascii="Times New Roman" w:hAnsi="Times New Roman"/>
          <w:color w:val="131313"/>
          <w:spacing w:val="1"/>
          <w:w w:val="105"/>
          <w:sz w:val="28"/>
          <w:szCs w:val="28"/>
        </w:rPr>
        <w:t xml:space="preserve"> </w:t>
      </w:r>
      <w:r>
        <w:rPr>
          <w:rFonts w:cs="Times New Roman" w:ascii="Times New Roman" w:hAnsi="Times New Roman"/>
          <w:color w:val="1A1A1A"/>
          <w:w w:val="105"/>
          <w:sz w:val="28"/>
          <w:szCs w:val="28"/>
        </w:rPr>
        <w:t>категория</w:t>
      </w:r>
      <w:r>
        <w:rPr>
          <w:rFonts w:cs="Times New Roman" w:ascii="Times New Roman" w:hAnsi="Times New Roman"/>
          <w:color w:val="1A1A1A"/>
          <w:spacing w:val="1"/>
          <w:w w:val="105"/>
          <w:sz w:val="28"/>
          <w:szCs w:val="28"/>
        </w:rPr>
        <w:t xml:space="preserve"> </w:t>
      </w:r>
      <w:r>
        <w:rPr>
          <w:rFonts w:cs="Times New Roman" w:ascii="Times New Roman" w:hAnsi="Times New Roman"/>
          <w:color w:val="1A1A1A"/>
          <w:w w:val="105"/>
          <w:sz w:val="28"/>
          <w:szCs w:val="28"/>
        </w:rPr>
        <w:t>балалар</w:t>
      </w:r>
      <w:r>
        <w:rPr>
          <w:rFonts w:cs="Times New Roman" w:ascii="Times New Roman" w:hAnsi="Times New Roman"/>
          <w:color w:val="1A1A1A"/>
          <w:spacing w:val="1"/>
          <w:w w:val="105"/>
          <w:sz w:val="28"/>
          <w:szCs w:val="28"/>
        </w:rPr>
        <w:t xml:space="preserve"> </w:t>
      </w:r>
      <w:r>
        <w:rPr>
          <w:rFonts w:cs="Times New Roman" w:ascii="Times New Roman" w:hAnsi="Times New Roman"/>
          <w:color w:val="212121"/>
          <w:w w:val="105"/>
          <w:sz w:val="28"/>
          <w:szCs w:val="28"/>
        </w:rPr>
        <w:t xml:space="preserve">башкарыла </w:t>
      </w:r>
      <w:r>
        <w:rPr>
          <w:rFonts w:cs="Times New Roman" w:ascii="Times New Roman" w:hAnsi="Times New Roman"/>
          <w:color w:val="1A1A1A"/>
          <w:w w:val="105"/>
          <w:sz w:val="28"/>
          <w:szCs w:val="28"/>
        </w:rPr>
        <w:t xml:space="preserve">генә </w:t>
      </w:r>
      <w:r>
        <w:rPr>
          <w:rFonts w:cs="Times New Roman" w:ascii="Times New Roman" w:hAnsi="Times New Roman"/>
          <w:color w:val="151515"/>
          <w:w w:val="105"/>
          <w:sz w:val="28"/>
          <w:szCs w:val="28"/>
        </w:rPr>
        <w:t xml:space="preserve">ризалыгы белән </w:t>
      </w:r>
      <w:r>
        <w:rPr>
          <w:rFonts w:cs="Times New Roman" w:ascii="Times New Roman" w:hAnsi="Times New Roman"/>
          <w:color w:val="181818"/>
          <w:w w:val="105"/>
          <w:sz w:val="28"/>
          <w:szCs w:val="28"/>
        </w:rPr>
        <w:t xml:space="preserve">аларның </w:t>
      </w:r>
      <w:r>
        <w:rPr>
          <w:rFonts w:cs="Times New Roman" w:ascii="Times New Roman" w:hAnsi="Times New Roman"/>
          <w:color w:val="151515"/>
          <w:w w:val="105"/>
          <w:sz w:val="28"/>
          <w:szCs w:val="28"/>
        </w:rPr>
        <w:t xml:space="preserve">ата-аналары </w:t>
      </w:r>
      <w:r>
        <w:rPr>
          <w:rFonts w:cs="Times New Roman" w:ascii="Times New Roman" w:hAnsi="Times New Roman"/>
          <w:w w:val="105"/>
          <w:sz w:val="28"/>
          <w:szCs w:val="28"/>
        </w:rPr>
        <w:t xml:space="preserve">(законлы </w:t>
      </w:r>
      <w:r>
        <w:rPr>
          <w:rFonts w:cs="Times New Roman" w:ascii="Times New Roman" w:hAnsi="Times New Roman"/>
          <w:color w:val="161616"/>
          <w:w w:val="105"/>
          <w:sz w:val="28"/>
          <w:szCs w:val="28"/>
        </w:rPr>
        <w:t xml:space="preserve">вәкилләре) </w:t>
      </w:r>
      <w:r>
        <w:rPr>
          <w:rFonts w:cs="Times New Roman" w:ascii="Times New Roman" w:hAnsi="Times New Roman"/>
          <w:color w:val="1F1F1F"/>
          <w:w w:val="105"/>
          <w:sz w:val="28"/>
          <w:szCs w:val="28"/>
        </w:rPr>
        <w:t>әлеге</w:t>
      </w:r>
      <w:r>
        <w:rPr>
          <w:rFonts w:cs="Times New Roman" w:ascii="Times New Roman" w:hAnsi="Times New Roman"/>
          <w:color w:val="1F1F1F"/>
          <w:spacing w:val="1"/>
          <w:w w:val="105"/>
          <w:sz w:val="28"/>
          <w:szCs w:val="28"/>
        </w:rPr>
        <w:t xml:space="preserve"> </w:t>
      </w:r>
      <w:r>
        <w:rPr>
          <w:rFonts w:cs="Times New Roman" w:ascii="Times New Roman" w:hAnsi="Times New Roman"/>
          <w:color w:val="212121"/>
          <w:w w:val="105"/>
          <w:sz w:val="28"/>
          <w:szCs w:val="28"/>
        </w:rPr>
        <w:t>нигезендә</w:t>
      </w:r>
      <w:r>
        <w:rPr>
          <w:rFonts w:cs="Times New Roman" w:ascii="Times New Roman" w:hAnsi="Times New Roman"/>
          <w:color w:val="212121"/>
          <w:spacing w:val="33"/>
          <w:w w:val="105"/>
          <w:sz w:val="28"/>
          <w:szCs w:val="28"/>
        </w:rPr>
        <w:t xml:space="preserve"> </w:t>
      </w:r>
      <w:r>
        <w:rPr>
          <w:rFonts w:cs="Times New Roman" w:ascii="Times New Roman" w:hAnsi="Times New Roman"/>
          <w:w w:val="105"/>
          <w:sz w:val="28"/>
          <w:szCs w:val="28"/>
        </w:rPr>
        <w:t>бәяләмә</w:t>
      </w:r>
      <w:r>
        <w:rPr>
          <w:rFonts w:cs="Times New Roman" w:ascii="Times New Roman" w:hAnsi="Times New Roman"/>
          <w:spacing w:val="30"/>
          <w:w w:val="105"/>
          <w:sz w:val="28"/>
          <w:szCs w:val="28"/>
        </w:rPr>
        <w:t xml:space="preserve"> </w:t>
      </w:r>
      <w:r>
        <w:rPr>
          <w:rFonts w:cs="Times New Roman" w:ascii="Times New Roman" w:hAnsi="Times New Roman"/>
          <w:w w:val="105"/>
          <w:sz w:val="28"/>
          <w:szCs w:val="28"/>
        </w:rPr>
        <w:t>психологик-медик-педагогик</w:t>
      </w:r>
      <w:r>
        <w:rPr>
          <w:rFonts w:cs="Times New Roman" w:ascii="Times New Roman" w:hAnsi="Times New Roman"/>
          <w:spacing w:val="6"/>
          <w:w w:val="105"/>
          <w:sz w:val="28"/>
          <w:szCs w:val="28"/>
        </w:rPr>
        <w:t xml:space="preserve"> </w:t>
      </w:r>
      <w:r>
        <w:rPr>
          <w:rFonts w:cs="Times New Roman" w:ascii="Times New Roman" w:hAnsi="Times New Roman"/>
          <w:w w:val="105"/>
          <w:sz w:val="28"/>
          <w:szCs w:val="28"/>
        </w:rPr>
        <w:t>комиссия.</w:t>
      </w:r>
    </w:p>
    <w:p>
      <w:pPr>
        <w:pStyle w:val="Style20"/>
        <w:jc w:val="both"/>
        <w:rPr/>
      </w:pPr>
      <w:r>
        <w:rPr>
          <w:rFonts w:cs="Times New Roman" w:ascii="Times New Roman" w:hAnsi="Times New Roman"/>
          <w:color w:val="161616"/>
          <w:w w:val="105"/>
          <w:sz w:val="28"/>
          <w:szCs w:val="28"/>
          <w:lang w:val="ru-RU" w:eastAsia="en-US"/>
        </w:rPr>
        <w:t xml:space="preserve">3.12.5. </w:t>
      </w:r>
      <w:r>
        <w:rPr>
          <w:rFonts w:cs="Times New Roman" w:ascii="Times New Roman" w:hAnsi="Times New Roman"/>
          <w:sz w:val="28"/>
          <w:szCs w:val="28"/>
          <w:lang w:val="ru-RU"/>
        </w:rPr>
        <w:t xml:space="preserve">Кабул балалар нигезендә гамәлгә ашырыла гариза, баланың туу турында таныклыгы һәм документлар шәхесләрен бер ата-аналары (законлы вәкилләре). Кабул итү тәртибе белән билгеләнә һәм Россия Федерациясе законнары белән мәгариф өлкәсендә, локальным акты Учреждениесе. </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3.13. Каршындагы кабул итү балалар Учреждениесе соңгы бурычлы таныштыру ата-аналар (законлы вәкилләре) балалар белән әлеге Устав, лицензия тормышка ашыру өчен мәгариф Учреждение эшчәнлеген һәм башка документлар Учреждениеләре, регламентирующими оештыру процессының. </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3.14. Белем бирү мөнәсәбәтләр туктатылырга мөмкин тәмамланганнан соң килешүнең вакыты арасында Учреждениесе һәм ата-аналар (законными вәкилләре) вакытыннан алда түбәндәге очракларда:</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 медицина күрсәтмәләре буенча;</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 инициативасы белән әти-әниләре (законлы вәкилләре) бала, шул исәптән очракта, тәрҗемә итү, бала дәвам итү өчен үзләштерү белем бирү программасы учреждениесен оештыру, осуществляющую белем бирү эшчәнлеге;</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 по обстоятельствам түгел зависящим нче ихтыяр ата-аналары (законлы вәкилләре) бала һәм Учреждениеләр, шул исәптән очракта бетерү Учреждениесе;</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 вакытыннан алда туктату белем бирү мөнәсәбәтләре инициативасы белән әти-әниләре (законлы вәкилләре) бала түгел влечет артыннан килеп чыгуы ниндидер өстәмә, шул исәптән матди йөкләмәләре күрсәтелгән балага Учреждениесе.</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3.15. Туктату өчен нигез белем бирү мөнәсәбәтләре булып тора боеру акты Учреждениесе турында отчислении балага берсе Учреждениесе. Әгәр дә ата-аналар белән (законными вәкилләре) балага турында килешњ түләүле белем бирү хезмәтләре, шул вакытыннан алда туктату белем бирү мөнәсәбәтләре шундый килешү расторгается нигезендә распорядительного акт Учреждениесе турында отчислении балага берсе Учреждениесе. Хокук һәм вазыйфаларын балага, мәгариф турында законнарда каралган һәм локальными норматив актлар Учреждениеләре, прекращаются белән даталар аның отчисления берсе Учреждениесе.</w:t>
      </w:r>
    </w:p>
    <w:p>
      <w:pPr>
        <w:pStyle w:val="Normal"/>
        <w:tabs>
          <w:tab w:val="left" w:pos="1155" w:leader="none"/>
        </w:tabs>
        <w:spacing w:lineRule="auto" w:line="240"/>
        <w:ind w:start="-193" w:end="393" w:hanging="0"/>
        <w:jc w:val="both"/>
        <w:rPr/>
      </w:pPr>
      <w:r>
        <w:rPr>
          <w:rFonts w:eastAsia="Times New Roman" w:cs="Times New Roman" w:ascii="Times New Roman" w:hAnsi="Times New Roman"/>
          <w:color w:val="161616"/>
          <w:w w:val="105"/>
          <w:sz w:val="28"/>
          <w:szCs w:val="28"/>
        </w:rPr>
        <w:t xml:space="preserve"> </w:t>
      </w:r>
      <w:r>
        <w:rPr>
          <w:rFonts w:cs="Times New Roman" w:ascii="Times New Roman" w:hAnsi="Times New Roman"/>
          <w:color w:val="161616"/>
          <w:w w:val="105"/>
          <w:sz w:val="28"/>
          <w:szCs w:val="28"/>
        </w:rPr>
        <w:t>3.15. </w:t>
      </w:r>
      <w:r>
        <w:rPr>
          <w:rFonts w:cs="Times New Roman" w:ascii="Times New Roman" w:hAnsi="Times New Roman"/>
          <w:color w:val="000000"/>
          <w:sz w:val="28"/>
          <w:szCs w:val="28"/>
          <w:shd w:fill="FFFFFF" w:val="clear"/>
        </w:rPr>
        <w:t xml:space="preserve"> Соңгы баланы караган һәм тәрбияләгән куючы оештыру, агызуны һәм белем бирү эшчәнлеген, билгели хакы, взимаемую белән ата-аналар (законлы вәкилләре) (алга таба - ата-аналар хакы), һәм аның </w:t>
      </w:r>
      <w:hyperlink r:id="rId2">
        <w:r>
          <w:rPr>
            <w:rStyle w:val="InternetLink"/>
            <w:rFonts w:cs="Times New Roman" w:ascii="Times New Roman" w:hAnsi="Times New Roman"/>
            <w:color w:val="1A0DAB"/>
            <w:sz w:val="28"/>
            <w:szCs w:val="28"/>
            <w:shd w:fill="FFFFFF" w:val="clear"/>
          </w:rPr>
          <w:t>күләме</w:t>
        </w:r>
      </w:hyperlink>
      <w:r>
        <w:rPr>
          <w:rFonts w:cs="Times New Roman" w:ascii="Times New Roman" w:hAnsi="Times New Roman"/>
          <w:color w:val="000000"/>
          <w:sz w:val="28"/>
          <w:szCs w:val="28"/>
          <w:shd w:fill="FFFFFF" w:val="clear"/>
        </w:rPr>
        <w:t>билгеләнмәгән булса, әлеге Федераль законга. Гамәлгә куючы үзе оештырган фонд хокуклы киметергә күләме ата-ана түләвенең яки взимать аның белән аерым категория ата-аналары (законлы вәкилләре) әлеге определяемых аларга очракларда һәм </w:t>
      </w:r>
      <w:hyperlink r:id="rId3">
        <w:r>
          <w:rPr>
            <w:rStyle w:val="InternetLink"/>
            <w:rFonts w:cs="Times New Roman" w:ascii="Times New Roman" w:hAnsi="Times New Roman"/>
            <w:color w:val="1A0DAB"/>
            <w:sz w:val="28"/>
            <w:szCs w:val="28"/>
            <w:shd w:fill="FFFFFF" w:val="clear"/>
          </w:rPr>
          <w:t>тәртиптә</w:t>
        </w:r>
      </w:hyperlink>
      <w:r>
        <w:rPr>
          <w:rFonts w:cs="Times New Roman" w:ascii="Times New Roman" w:hAnsi="Times New Roman"/>
          <w:color w:val="000000"/>
          <w:sz w:val="28"/>
          <w:szCs w:val="28"/>
          <w:shd w:fill="FFFFFF" w:val="clear"/>
        </w:rPr>
        <w:t>. Әгәр баланы караган һәм тәрбияләгән оештыру, агызуны һәм белем бирү эшчәнлеген, түли куючы, ата-аналар хакы да билгеләнә. </w:t>
      </w:r>
      <w:r>
        <w:rPr>
          <w:rFonts w:cs="Times New Roman" w:ascii="Times New Roman" w:hAnsi="Times New Roman"/>
          <w:color w:val="161616"/>
          <w:w w:val="105"/>
          <w:sz w:val="28"/>
          <w:szCs w:val="28"/>
        </w:rPr>
        <w:t xml:space="preserve"> </w:t>
      </w:r>
    </w:p>
    <w:p>
      <w:pPr>
        <w:pStyle w:val="Normal"/>
        <w:tabs>
          <w:tab w:val="left" w:pos="1155" w:leader="none"/>
        </w:tabs>
        <w:spacing w:lineRule="auto" w:line="240"/>
        <w:ind w:start="-193" w:end="393"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Закон нигезендә, Россия Федерациясенең «мәгариф Турында» максатыннан, социаль яклау гражданнарның аерым категорияләре билгеләнде түбәндәге ташламалар түләү буенча эчтәлеген балаларын муниципаль мәктәпкәчә белем бирү учреждениеләрендә:</w:t>
      </w:r>
    </w:p>
    <w:p>
      <w:pPr>
        <w:pStyle w:val="Normal"/>
        <w:tabs>
          <w:tab w:val="left" w:pos="1155" w:leader="none"/>
        </w:tabs>
        <w:spacing w:lineRule="auto" w:line="240"/>
        <w:ind w:start="-193" w:end="393" w:hanging="0"/>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 За присмотр һәм китүе өчен инвалид балалар, балалар-сиротами һәм балалар, оставшимися караучысыз, шулай ук өчен, балалар белән туберкулезной интоксикацией, обучающимися дәүләт һәм муниципаль белем бирү оешмаларында гамәлгә ашыручы мәгариф мәктәпкәчә белем бирү программасын, ата-аналар хакы түләтмиләр.</w:t>
      </w:r>
    </w:p>
    <w:p>
      <w:pPr>
        <w:pStyle w:val="Normal"/>
        <w:tabs>
          <w:tab w:val="left" w:pos="1155" w:leader="none"/>
        </w:tabs>
        <w:spacing w:lineRule="auto" w:line="240"/>
        <w:ind w:start="-193" w:end="393" w:hanging="0"/>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Гаиләләр өчен булган өч һәм аннан да күбрәк балигъ булмаган бала күләме ата-ана түләвенең кими 50 процент. (Министрлар Каб.министов №546 нчы 02.07.2019 ел)</w:t>
      </w:r>
    </w:p>
    <w:p>
      <w:pPr>
        <w:pStyle w:val="Normal"/>
        <w:tabs>
          <w:tab w:val="left" w:pos="1155" w:leader="none"/>
        </w:tabs>
        <w:spacing w:lineRule="auto" w:line="240"/>
        <w:ind w:start="-193" w:end="393" w:hanging="0"/>
        <w:jc w:val="both"/>
        <w:rPr/>
      </w:pPr>
      <w:r>
        <w:rPr>
          <w:rFonts w:cs="Times New Roman" w:ascii="Times New Roman" w:hAnsi="Times New Roman"/>
          <w:color w:val="000000"/>
          <w:sz w:val="28"/>
          <w:szCs w:val="28"/>
          <w:shd w:fill="FFFFFF" w:val="clear"/>
        </w:rPr>
        <w:t>Максатларында матди ярдәм, балаларны тәрбияләү һәм укыту оешмаларына йөрүче реализующие белем бирү мәктәпкәчә белем бирү программасын, ата-аналарга </w:t>
      </w:r>
      <w:r>
        <w:fldChar w:fldCharType="begin"/>
      </w:r>
      <w:r>
        <w:instrText> HYPERLINK "https://www.consultant.ru/document/cons_doc_LAW_99661/dc0b9959ca27fba1add9a97f0ae4a81af29efc9d/" \l "dst100004"</w:instrText>
      </w:r>
      <w:r>
        <w:fldChar w:fldCharType="separate"/>
      </w:r>
      <w:r>
        <w:rPr>
          <w:rStyle w:val="InternetLink"/>
          <w:rFonts w:cs="Times New Roman" w:ascii="Times New Roman" w:hAnsi="Times New Roman"/>
          <w:color w:val="1A0DAB"/>
          <w:sz w:val="28"/>
          <w:szCs w:val="28"/>
          <w:shd w:fill="FFFFFF" w:val="clear"/>
        </w:rPr>
        <w:t>(законлы вәкилләренә)</w:t>
      </w:r>
      <w:r>
        <w:fldChar w:fldCharType="end"/>
      </w:r>
      <w:r>
        <w:rPr>
          <w:rFonts w:cs="Times New Roman" w:ascii="Times New Roman" w:hAnsi="Times New Roman"/>
          <w:color w:val="000000"/>
          <w:sz w:val="28"/>
          <w:szCs w:val="28"/>
          <w:shd w:fill="FFFFFF" w:val="clear"/>
        </w:rPr>
        <w:t> компенсация бирелә. Компенсация күләме билгеләнә законнарында һәм бүтән норматив хокукый актлары, Россия Федерациясе субъектларының һәм ким булырга тиеш түгел егерме проценты урта күләмен түләү присмотр һәм китүе балалар өчен дәүләт һәм муниципаль мәгариф оешмаларында балаларга тиешле субъекты территориясендә Россия Федерациясе, беренче балага, ким дигәндә илле процент күләмен мондый түләү, икенче балага, ким дигәндә, семидесяти процент күләмен, мондый түләүне, өченче балага һәм аннан соңгы балалар. Уртача күләме өчен түләү присмотр һәм китүе балалар өчен дәүләт һәм муниципаль мәгариф оешмаларында билгеләнә дәүләт хакимияте органнары Россия Федерациясе субъекты. Хокукы алу компенсацияләр бар, берсе ата-аналары (законлы вәкилләре), внесших родительскую өчен түләүне присмотр һәм китүе өчен балалар тиешле белем бирү оешмасы. Шул компенсация бирү дәүләт хакимияте органнары, Россия Федерациясе субъектларының хокуклы, законнар һәм башка норматив хокукый актлары, Россия Федерациясе субъектларының билгеләргә критерийлары нуждаемости.</w:t>
      </w:r>
    </w:p>
    <w:p>
      <w:pPr>
        <w:pStyle w:val="Style20"/>
        <w:jc w:val="both"/>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r>
    </w:p>
    <w:p>
      <w:pPr>
        <w:pStyle w:val="Style20"/>
        <w:jc w:val="center"/>
        <w:rPr>
          <w:rFonts w:ascii="Times New Roman" w:hAnsi="Times New Roman" w:cs="Times New Roman"/>
          <w:b/>
          <w:b/>
          <w:sz w:val="28"/>
          <w:szCs w:val="28"/>
        </w:rPr>
      </w:pPr>
      <w:r>
        <w:rPr>
          <w:rFonts w:cs="Times New Roman" w:ascii="Times New Roman" w:hAnsi="Times New Roman"/>
          <w:b/>
          <w:sz w:val="28"/>
          <w:szCs w:val="28"/>
        </w:rPr>
        <w:t>4. Идарә Учреждениесе</w:t>
      </w:r>
    </w:p>
    <w:p>
      <w:pPr>
        <w:pStyle w:val="Style20"/>
        <w:rPr>
          <w:rFonts w:ascii="Times New Roman" w:hAnsi="Times New Roman" w:cs="Times New Roman"/>
          <w:b/>
          <w:b/>
          <w:sz w:val="28"/>
          <w:szCs w:val="28"/>
        </w:rPr>
      </w:pPr>
      <w:r>
        <w:rPr>
          <w:rFonts w:cs="Times New Roman" w:ascii="Times New Roman" w:hAnsi="Times New Roman"/>
          <w:b/>
          <w:sz w:val="28"/>
          <w:szCs w:val="28"/>
        </w:rPr>
      </w:r>
    </w:p>
    <w:p>
      <w:pPr>
        <w:pStyle w:val="Style20"/>
        <w:jc w:val="both"/>
        <w:rPr>
          <w:rFonts w:ascii="Times New Roman" w:hAnsi="Times New Roman" w:cs="Times New Roman"/>
          <w:sz w:val="28"/>
          <w:szCs w:val="28"/>
        </w:rPr>
      </w:pPr>
      <w:r>
        <w:rPr>
          <w:rFonts w:cs="Times New Roman" w:ascii="Times New Roman" w:hAnsi="Times New Roman"/>
          <w:sz w:val="28"/>
          <w:szCs w:val="28"/>
        </w:rPr>
        <w:t>4.1. Идарәсе " Учреждениесе тарафыннан гамәлгә ашырыла Федераль Закон нигезендә «Россия Федерациясендә мәгариф Турында» принциплары нигезендә шәхси идарә коллегиальности.</w:t>
      </w:r>
    </w:p>
    <w:p>
      <w:pPr>
        <w:pStyle w:val="Style20"/>
        <w:jc w:val="both"/>
        <w:rPr>
          <w:rFonts w:ascii="Times New Roman" w:hAnsi="Times New Roman" w:cs="Times New Roman"/>
          <w:sz w:val="28"/>
          <w:szCs w:val="28"/>
          <w:lang w:val="ru-RU"/>
        </w:rPr>
      </w:pPr>
      <w:r>
        <w:rPr>
          <w:rFonts w:cs="Times New Roman" w:ascii="Times New Roman" w:hAnsi="Times New Roman"/>
          <w:sz w:val="28"/>
          <w:szCs w:val="28"/>
        </w:rPr>
        <w:t>4.2. Единоначальным башкарма орган Учреждение булып тора мөдире, ул гамәлгә ашыра</w:t>
      </w:r>
      <w:r>
        <w:rPr>
          <w:rFonts w:cs="Times New Roman" w:ascii="Times New Roman" w:hAnsi="Times New Roman"/>
          <w:sz w:val="28"/>
          <w:szCs w:val="28"/>
          <w:lang w:val="ru-RU"/>
        </w:rPr>
        <w:t xml:space="preserve"> агымдагы</w:t>
      </w:r>
      <w:r>
        <w:rPr>
          <w:rFonts w:cs="Times New Roman" w:ascii="Times New Roman" w:hAnsi="Times New Roman"/>
          <w:sz w:val="28"/>
          <w:szCs w:val="28"/>
        </w:rPr>
        <w:t xml:space="preserve"> җитәкчелеге </w:t>
      </w:r>
      <w:r>
        <w:rPr>
          <w:rFonts w:cs="Times New Roman" w:ascii="Times New Roman" w:hAnsi="Times New Roman"/>
          <w:sz w:val="28"/>
          <w:szCs w:val="28"/>
          <w:lang w:val="ru-RU"/>
        </w:rPr>
        <w:t xml:space="preserve">эшчәнлеге </w:t>
      </w:r>
      <w:r>
        <w:rPr>
          <w:rFonts w:cs="Times New Roman" w:ascii="Times New Roman" w:hAnsi="Times New Roman"/>
          <w:sz w:val="28"/>
          <w:szCs w:val="28"/>
        </w:rPr>
        <w:t>Учреждени</w:t>
      </w:r>
      <w:r>
        <w:rPr>
          <w:rFonts w:cs="Times New Roman" w:ascii="Times New Roman" w:hAnsi="Times New Roman"/>
          <w:sz w:val="28"/>
          <w:szCs w:val="28"/>
          <w:lang w:val="ru-RU"/>
        </w:rPr>
        <w:t>мин</w:t>
      </w:r>
      <w:r>
        <w:rPr>
          <w:rFonts w:cs="Times New Roman" w:ascii="Times New Roman" w:hAnsi="Times New Roman"/>
          <w:sz w:val="28"/>
          <w:szCs w:val="28"/>
        </w:rPr>
        <w:t xml:space="preserve">.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4.3. Мөдире вазыйфага билгеләнә һәм вазифадан азат ителә гамәлгә куючы.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4.4. Хезмәт белән килешү мөдире төзи, үзгәртә һәм туктата Башкарма комитеты Җитәкчесе, Спас муниципаль районы йә зат уполномоченное Башкарма комитеты Җитәкчесе, Спас муниципаль районы. </w:t>
      </w:r>
    </w:p>
    <w:p>
      <w:pPr>
        <w:pStyle w:val="Style20"/>
        <w:jc w:val="both"/>
        <w:rPr>
          <w:rFonts w:ascii="Times New Roman" w:hAnsi="Times New Roman" w:cs="Times New Roman"/>
          <w:sz w:val="28"/>
          <w:szCs w:val="28"/>
        </w:rPr>
      </w:pPr>
      <w:r>
        <w:rPr>
          <w:rFonts w:cs="Times New Roman" w:ascii="Times New Roman" w:hAnsi="Times New Roman"/>
          <w:sz w:val="28"/>
          <w:szCs w:val="28"/>
        </w:rPr>
        <w:t>4.5. Мөдире нигезендә Устав хисап тота, үз эшчәнлеге башкарма комитетына, Татарстан Республикасы Спас муниципаль районының, мәгариф Бүлегенә.</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4.6. Мөдире белән идарә итә Учреждениесе шәхси идарә нигезендә оештыра, эшне Учреждение өчен җаваплылыкны да үз җитәкчелеге, мәгариф, тәрбия эше һәм оештыру-хуҗалык эшчәнлеге Учреждениесе җавап бирә өчен җаваплылыкны үз гамәлләре яки үтәмәү нигезендә, Россия Федерациясе законнары, әлеге Устав һәм шартнамәләр аның белән хезмәт шартнамәсе нигезендә. Вәкаләтләре мөдире билгеләнә, хезмәт шартнамәсе нигезендә.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4.7. Мөдире: </w:t>
      </w:r>
    </w:p>
    <w:p>
      <w:pPr>
        <w:pStyle w:val="Style20"/>
        <w:jc w:val="both"/>
        <w:rPr/>
      </w:pPr>
      <w:r>
        <w:rPr>
          <w:rFonts w:cs="Times New Roman" w:ascii="Times New Roman" w:hAnsi="Times New Roman"/>
          <w:sz w:val="28"/>
          <w:szCs w:val="28"/>
          <w:lang w:val="ru-RU"/>
        </w:rPr>
        <w:t>4.7.1. </w:t>
      </w:r>
      <w:r>
        <w:rPr>
          <w:rFonts w:cs="Times New Roman" w:ascii="Times New Roman" w:hAnsi="Times New Roman"/>
          <w:sz w:val="28"/>
          <w:szCs w:val="28"/>
        </w:rPr>
        <w:t xml:space="preserve"> </w:t>
      </w:r>
      <w:r>
        <w:rPr>
          <w:rFonts w:cs="Times New Roman" w:ascii="Times New Roman" w:hAnsi="Times New Roman"/>
          <w:sz w:val="28"/>
          <w:szCs w:val="28"/>
          <w:lang w:val="ru-RU"/>
        </w:rPr>
        <w:t>Б</w:t>
      </w:r>
      <w:r>
        <w:rPr>
          <w:rFonts w:cs="Times New Roman" w:ascii="Times New Roman" w:hAnsi="Times New Roman"/>
          <w:sz w:val="28"/>
          <w:szCs w:val="28"/>
        </w:rPr>
        <w:t>ез ышаныч кәгазе гамәлдә исеменнән Учреждениесе судларда, дәүләт хакимияте органнарында һәм җирле үзидарә органнарында, шул исәптән тәкъдим итә, аның мәнфәгатьләрен һәм кыла алыш-аның исеменнән.</w:t>
      </w:r>
    </w:p>
    <w:p>
      <w:pPr>
        <w:pStyle w:val="Style20"/>
        <w:jc w:val="both"/>
        <w:rPr/>
      </w:pPr>
      <w:r>
        <w:rPr>
          <w:rFonts w:cs="Times New Roman" w:ascii="Times New Roman" w:hAnsi="Times New Roman"/>
          <w:sz w:val="28"/>
          <w:szCs w:val="28"/>
        </w:rPr>
        <w:t>4.</w:t>
      </w:r>
      <w:r>
        <w:rPr>
          <w:rFonts w:cs="Times New Roman" w:ascii="Times New Roman" w:hAnsi="Times New Roman"/>
          <w:sz w:val="28"/>
          <w:szCs w:val="28"/>
          <w:lang w:val="ru-RU"/>
        </w:rPr>
        <w:t>7.2. </w:t>
      </w:r>
      <w:r>
        <w:rPr>
          <w:rFonts w:cs="Times New Roman" w:ascii="Times New Roman" w:hAnsi="Times New Roman"/>
          <w:sz w:val="28"/>
          <w:szCs w:val="28"/>
        </w:rPr>
        <w:t xml:space="preserve"> </w:t>
      </w:r>
      <w:r>
        <w:rPr>
          <w:rFonts w:cs="Times New Roman" w:ascii="Times New Roman" w:hAnsi="Times New Roman"/>
          <w:sz w:val="28"/>
          <w:szCs w:val="28"/>
          <w:lang w:val="ru-RU"/>
        </w:rPr>
        <w:t>Бу</w:t>
      </w:r>
      <w:r>
        <w:rPr>
          <w:rFonts w:cs="Times New Roman" w:ascii="Times New Roman" w:hAnsi="Times New Roman"/>
          <w:sz w:val="28"/>
          <w:szCs w:val="28"/>
        </w:rPr>
        <w:t>ыдает ышаныч кәгазе.</w:t>
      </w:r>
    </w:p>
    <w:p>
      <w:pPr>
        <w:pStyle w:val="Style20"/>
        <w:jc w:val="both"/>
        <w:rPr/>
      </w:pPr>
      <w:r>
        <w:rPr>
          <w:rFonts w:cs="Times New Roman" w:ascii="Times New Roman" w:hAnsi="Times New Roman"/>
          <w:sz w:val="28"/>
          <w:szCs w:val="28"/>
          <w:lang w:val="ru-RU"/>
        </w:rPr>
        <w:t>4.7.3. Турында</w:t>
      </w:r>
      <w:r>
        <w:rPr>
          <w:rFonts w:cs="Times New Roman" w:ascii="Times New Roman" w:hAnsi="Times New Roman"/>
          <w:sz w:val="28"/>
          <w:szCs w:val="28"/>
        </w:rPr>
        <w:t xml:space="preserve">ткрывает шәхси счетына билгеләнгән тәртиптә гамәлдәге законнар нигезендә, Россия Федерациясе. </w:t>
      </w:r>
    </w:p>
    <w:p>
      <w:pPr>
        <w:pStyle w:val="Style20"/>
        <w:jc w:val="both"/>
        <w:rPr/>
      </w:pPr>
      <w:r>
        <w:rPr>
          <w:rFonts w:cs="Times New Roman" w:ascii="Times New Roman" w:hAnsi="Times New Roman"/>
          <w:sz w:val="28"/>
          <w:szCs w:val="28"/>
        </w:rPr>
        <w:t xml:space="preserve">4.7.4. </w:t>
      </w:r>
      <w:r>
        <w:rPr>
          <w:rFonts w:cs="Times New Roman" w:ascii="Times New Roman" w:hAnsi="Times New Roman"/>
          <w:sz w:val="28"/>
          <w:szCs w:val="28"/>
          <w:lang w:val="ru-RU"/>
        </w:rPr>
        <w:t>Р</w:t>
      </w:r>
      <w:r>
        <w:rPr>
          <w:rFonts w:cs="Times New Roman" w:ascii="Times New Roman" w:hAnsi="Times New Roman"/>
          <w:sz w:val="28"/>
          <w:szCs w:val="28"/>
        </w:rPr>
        <w:t xml:space="preserve">аспоряжается милек белән Учреждениесе федераль законнар нигезендә. </w:t>
      </w:r>
    </w:p>
    <w:p>
      <w:pPr>
        <w:pStyle w:val="Style20"/>
        <w:jc w:val="both"/>
        <w:rPr/>
      </w:pPr>
      <w:r>
        <w:rPr>
          <w:rFonts w:cs="Times New Roman" w:ascii="Times New Roman" w:hAnsi="Times New Roman"/>
          <w:sz w:val="28"/>
          <w:szCs w:val="28"/>
        </w:rPr>
        <w:t>4.</w:t>
      </w:r>
      <w:r>
        <w:rPr>
          <w:rFonts w:cs="Times New Roman" w:ascii="Times New Roman" w:hAnsi="Times New Roman"/>
          <w:sz w:val="28"/>
          <w:szCs w:val="28"/>
          <w:lang w:val="ru-RU"/>
        </w:rPr>
        <w:t>7.5. </w:t>
      </w:r>
      <w:r>
        <w:rPr>
          <w:rFonts w:cs="Times New Roman" w:ascii="Times New Roman" w:hAnsi="Times New Roman"/>
          <w:sz w:val="28"/>
          <w:szCs w:val="28"/>
        </w:rPr>
        <w:t xml:space="preserve"> </w:t>
      </w:r>
      <w:r>
        <w:rPr>
          <w:rFonts w:cs="Times New Roman" w:ascii="Times New Roman" w:hAnsi="Times New Roman"/>
          <w:sz w:val="28"/>
          <w:szCs w:val="28"/>
          <w:lang w:val="ru-RU"/>
        </w:rPr>
        <w:t>У</w:t>
      </w:r>
      <w:r>
        <w:rPr>
          <w:rFonts w:cs="Times New Roman" w:ascii="Times New Roman" w:hAnsi="Times New Roman"/>
          <w:sz w:val="28"/>
          <w:szCs w:val="28"/>
        </w:rPr>
        <w:t>станавливает штат расписаниесе Учреждениенең.</w:t>
      </w:r>
    </w:p>
    <w:p>
      <w:pPr>
        <w:pStyle w:val="Style20"/>
        <w:jc w:val="both"/>
        <w:rPr/>
      </w:pPr>
      <w:r>
        <w:rPr>
          <w:rFonts w:cs="Times New Roman" w:ascii="Times New Roman" w:hAnsi="Times New Roman"/>
          <w:sz w:val="28"/>
          <w:szCs w:val="28"/>
          <w:lang w:val="ru-RU"/>
        </w:rPr>
        <w:t>4.7.6. Билгели һәм раслый</w:t>
      </w:r>
      <w:r>
        <w:rPr>
          <w:rFonts w:cs="Times New Roman" w:ascii="Times New Roman" w:hAnsi="Times New Roman"/>
          <w:sz w:val="28"/>
          <w:szCs w:val="28"/>
        </w:rPr>
        <w:t xml:space="preserve"> эчке эшчәнлеген регламентлаучы документлар Учреждениесе.</w:t>
      </w:r>
    </w:p>
    <w:p>
      <w:pPr>
        <w:pStyle w:val="Style20"/>
        <w:jc w:val="both"/>
        <w:rPr>
          <w:rFonts w:ascii="Times New Roman" w:hAnsi="Times New Roman" w:cs="Times New Roman"/>
          <w:sz w:val="28"/>
          <w:szCs w:val="28"/>
        </w:rPr>
      </w:pPr>
      <w:r>
        <w:rPr>
          <w:rFonts w:cs="Times New Roman" w:ascii="Times New Roman" w:hAnsi="Times New Roman"/>
          <w:sz w:val="28"/>
          <w:szCs w:val="28"/>
          <w:lang w:val="ru-RU"/>
        </w:rPr>
        <w:t>4.7.7. Турында</w:t>
      </w:r>
      <w:r>
        <w:rPr>
          <w:rFonts w:cs="Times New Roman" w:ascii="Times New Roman" w:hAnsi="Times New Roman"/>
          <w:sz w:val="28"/>
          <w:szCs w:val="28"/>
        </w:rPr>
        <w:t>существляет кабул итү хезмәткәрләренең эшен, бәяләмә һәм расторжение, алар белән хезмәт килешүләрен, бүлү вазыйфаи бурычларын шартлар тудыру һәм оештыруны, өстәмә һөнәри белем бирү хезмәткәрләре.</w:t>
      </w:r>
    </w:p>
    <w:p>
      <w:pPr>
        <w:pStyle w:val="Style20"/>
        <w:jc w:val="both"/>
        <w:rPr/>
      </w:pPr>
      <w:r>
        <w:rPr>
          <w:rFonts w:cs="Times New Roman" w:ascii="Times New Roman" w:hAnsi="Times New Roman"/>
          <w:sz w:val="28"/>
          <w:szCs w:val="28"/>
          <w:lang w:val="ru-RU"/>
        </w:rPr>
        <w:t xml:space="preserve">4.7.8. Тәэмин итә, </w:t>
      </w:r>
      <w:r>
        <w:rPr>
          <w:rFonts w:cs="Times New Roman" w:ascii="Times New Roman" w:hAnsi="Times New Roman"/>
          <w:sz w:val="28"/>
          <w:szCs w:val="28"/>
        </w:rPr>
        <w:t>түләү тулы күләмдә причитающейся хезмәткәрләренә хезмәт хакын билгеләнгән срокларда күмәк килешү, кагыйдәләре, эчке хезмәт тәртип, хезмәт договорами.</w:t>
      </w:r>
    </w:p>
    <w:p>
      <w:pPr>
        <w:pStyle w:val="Style20"/>
        <w:jc w:val="both"/>
        <w:rPr/>
      </w:pPr>
      <w:r>
        <w:rPr>
          <w:rFonts w:cs="Times New Roman" w:ascii="Times New Roman" w:hAnsi="Times New Roman"/>
          <w:sz w:val="28"/>
          <w:szCs w:val="28"/>
        </w:rPr>
        <w:t xml:space="preserve">4.7.9. </w:t>
      </w:r>
      <w:r>
        <w:rPr>
          <w:rFonts w:cs="Times New Roman" w:ascii="Times New Roman" w:hAnsi="Times New Roman"/>
          <w:sz w:val="28"/>
          <w:szCs w:val="28"/>
          <w:lang w:val="ru-RU"/>
        </w:rPr>
        <w:t>П</w:t>
      </w:r>
      <w:r>
        <w:rPr>
          <w:rFonts w:cs="Times New Roman" w:ascii="Times New Roman" w:hAnsi="Times New Roman"/>
          <w:sz w:val="28"/>
          <w:szCs w:val="28"/>
        </w:rPr>
        <w:t>ринимает чаралары белән тәэмин итү буенча Учреждениенең квалификацияле кадрлар белән тәэмин итү.</w:t>
      </w:r>
    </w:p>
    <w:p>
      <w:pPr>
        <w:pStyle w:val="Style20"/>
        <w:jc w:val="both"/>
        <w:rPr/>
      </w:pPr>
      <w:r>
        <w:rPr>
          <w:rFonts w:cs="Times New Roman" w:ascii="Times New Roman" w:hAnsi="Times New Roman"/>
          <w:sz w:val="28"/>
          <w:szCs w:val="28"/>
        </w:rPr>
        <w:t>4.</w:t>
      </w:r>
      <w:r>
        <w:rPr>
          <w:rFonts w:cs="Times New Roman" w:ascii="Times New Roman" w:hAnsi="Times New Roman"/>
          <w:sz w:val="28"/>
          <w:szCs w:val="28"/>
          <w:lang w:val="ru-RU"/>
        </w:rPr>
        <w:t>7.10. </w:t>
      </w:r>
      <w:r>
        <w:rPr>
          <w:rFonts w:cs="Times New Roman" w:ascii="Times New Roman" w:hAnsi="Times New Roman"/>
          <w:sz w:val="28"/>
          <w:szCs w:val="28"/>
        </w:rPr>
        <w:t xml:space="preserve"> </w:t>
      </w:r>
      <w:r>
        <w:rPr>
          <w:rFonts w:cs="Times New Roman" w:ascii="Times New Roman" w:hAnsi="Times New Roman"/>
          <w:sz w:val="28"/>
          <w:szCs w:val="28"/>
          <w:lang w:val="ru-RU"/>
        </w:rPr>
        <w:t>Турында</w:t>
      </w:r>
      <w:r>
        <w:rPr>
          <w:rFonts w:cs="Times New Roman" w:ascii="Times New Roman" w:hAnsi="Times New Roman"/>
          <w:sz w:val="28"/>
          <w:szCs w:val="28"/>
        </w:rPr>
        <w:t xml:space="preserve">рганизует эшләүне һәм кабул итү локаль норматив актлар. </w:t>
      </w:r>
    </w:p>
    <w:p>
      <w:pPr>
        <w:pStyle w:val="Style20"/>
        <w:jc w:val="both"/>
        <w:rPr/>
      </w:pPr>
      <w:r>
        <w:rPr>
          <w:rFonts w:cs="Times New Roman" w:ascii="Times New Roman" w:hAnsi="Times New Roman"/>
          <w:sz w:val="28"/>
          <w:szCs w:val="28"/>
          <w:lang w:val="ru-RU"/>
        </w:rPr>
        <w:t>4.7.11. У</w:t>
      </w:r>
      <w:r>
        <w:rPr>
          <w:rFonts w:cs="Times New Roman" w:ascii="Times New Roman" w:hAnsi="Times New Roman"/>
          <w:sz w:val="28"/>
          <w:szCs w:val="28"/>
        </w:rPr>
        <w:t>тверждает кагыйдәләре эчке хезмәт тәртип (фикерен исәпкә алып вәкиллекле органы хезмәткәрләре), башка локаль норматив актлар Учреждениесе.</w:t>
      </w:r>
    </w:p>
    <w:p>
      <w:pPr>
        <w:pStyle w:val="Style20"/>
        <w:jc w:val="both"/>
        <w:rPr/>
      </w:pPr>
      <w:r>
        <w:rPr>
          <w:rFonts w:cs="Times New Roman" w:ascii="Times New Roman" w:hAnsi="Times New Roman"/>
          <w:sz w:val="28"/>
          <w:szCs w:val="28"/>
        </w:rPr>
        <w:t xml:space="preserve">4.7.12. </w:t>
      </w:r>
      <w:r>
        <w:rPr>
          <w:rFonts w:cs="Times New Roman" w:ascii="Times New Roman" w:hAnsi="Times New Roman"/>
          <w:sz w:val="28"/>
          <w:szCs w:val="28"/>
          <w:lang w:val="ru-RU"/>
        </w:rPr>
        <w:t>Турында</w:t>
      </w:r>
      <w:r>
        <w:rPr>
          <w:rFonts w:cs="Times New Roman" w:ascii="Times New Roman" w:hAnsi="Times New Roman"/>
          <w:sz w:val="28"/>
          <w:szCs w:val="28"/>
        </w:rPr>
        <w:t xml:space="preserve">рганизует эшне үтәү буенча закон актлары һәм норматив документлар. </w:t>
      </w:r>
    </w:p>
    <w:p>
      <w:pPr>
        <w:pStyle w:val="Style20"/>
        <w:jc w:val="both"/>
        <w:rPr/>
      </w:pPr>
      <w:r>
        <w:rPr>
          <w:rFonts w:cs="Times New Roman" w:ascii="Times New Roman" w:hAnsi="Times New Roman"/>
          <w:sz w:val="28"/>
          <w:szCs w:val="28"/>
          <w:lang w:val="ru-RU"/>
        </w:rPr>
        <w:t>4.7.13. Турында</w:t>
      </w:r>
      <w:r>
        <w:rPr>
          <w:rFonts w:cs="Times New Roman" w:ascii="Times New Roman" w:hAnsi="Times New Roman"/>
          <w:sz w:val="28"/>
          <w:szCs w:val="28"/>
        </w:rPr>
        <w:t xml:space="preserve">существляет матди-техник тәэмин итүгә, белем бирү эшчәнлеген, җиһазлар бүлмәләрне нигезендә дәүләт һәм җирле нормалары һәм таләпләренә, шул исәптән нигезендә, федераль дәүләт мәгариф стандартлары. </w:t>
      </w:r>
    </w:p>
    <w:p>
      <w:pPr>
        <w:pStyle w:val="Style20"/>
        <w:jc w:val="both"/>
        <w:rPr/>
      </w:pPr>
      <w:r>
        <w:rPr>
          <w:rFonts w:cs="Times New Roman" w:ascii="Times New Roman" w:hAnsi="Times New Roman"/>
          <w:sz w:val="28"/>
          <w:szCs w:val="28"/>
          <w:lang w:val="ru-RU"/>
        </w:rPr>
        <w:t>4.7.14. П</w:t>
      </w:r>
      <w:r>
        <w:rPr>
          <w:rFonts w:cs="Times New Roman" w:ascii="Times New Roman" w:hAnsi="Times New Roman"/>
          <w:sz w:val="28"/>
          <w:szCs w:val="28"/>
        </w:rPr>
        <w:t xml:space="preserve">редоставляет учредителю һәм җәмәгатьчелек еллык хисап килүе турында һәм тоту һәм финанс чараларын һәм матди чараларны, шулай ук хисап нәтиҗәләре турында самообследования. </w:t>
      </w:r>
    </w:p>
    <w:p>
      <w:pPr>
        <w:pStyle w:val="Style20"/>
        <w:jc w:val="both"/>
        <w:rPr/>
      </w:pPr>
      <w:r>
        <w:rPr>
          <w:rFonts w:cs="Times New Roman" w:ascii="Times New Roman" w:hAnsi="Times New Roman"/>
          <w:sz w:val="28"/>
          <w:szCs w:val="28"/>
        </w:rPr>
        <w:t xml:space="preserve">4.7.15. </w:t>
      </w:r>
      <w:r>
        <w:rPr>
          <w:rFonts w:cs="Times New Roman" w:ascii="Times New Roman" w:hAnsi="Times New Roman"/>
          <w:sz w:val="28"/>
          <w:szCs w:val="28"/>
          <w:lang w:val="ru-RU"/>
        </w:rPr>
        <w:t>Турында</w:t>
      </w:r>
      <w:r>
        <w:rPr>
          <w:rFonts w:cs="Times New Roman" w:ascii="Times New Roman" w:hAnsi="Times New Roman"/>
          <w:sz w:val="28"/>
          <w:szCs w:val="28"/>
        </w:rPr>
        <w:t xml:space="preserve">рганизует эшләүне үстерү программасын Учреждениесе. </w:t>
      </w:r>
    </w:p>
    <w:p>
      <w:pPr>
        <w:pStyle w:val="Style20"/>
        <w:jc w:val="both"/>
        <w:rPr/>
      </w:pPr>
      <w:r>
        <w:rPr>
          <w:rFonts w:cs="Times New Roman" w:ascii="Times New Roman" w:hAnsi="Times New Roman"/>
          <w:sz w:val="28"/>
          <w:szCs w:val="28"/>
        </w:rPr>
        <w:t xml:space="preserve">4.7.16. </w:t>
      </w:r>
      <w:r>
        <w:rPr>
          <w:rFonts w:cs="Times New Roman" w:ascii="Times New Roman" w:hAnsi="Times New Roman"/>
          <w:sz w:val="28"/>
          <w:szCs w:val="28"/>
          <w:lang w:val="ru-RU"/>
        </w:rPr>
        <w:t>Турында</w:t>
      </w:r>
      <w:r>
        <w:rPr>
          <w:rFonts w:cs="Times New Roman" w:ascii="Times New Roman" w:hAnsi="Times New Roman"/>
          <w:sz w:val="28"/>
          <w:szCs w:val="28"/>
        </w:rPr>
        <w:t xml:space="preserve">существляет кабул итү тәрбияләнүчеләрне Учреждениесе. </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4.7.17. Турында</w:t>
      </w:r>
      <w:r>
        <w:rPr>
          <w:rFonts w:cs="Times New Roman" w:ascii="Times New Roman" w:hAnsi="Times New Roman"/>
          <w:sz w:val="28"/>
          <w:szCs w:val="28"/>
        </w:rPr>
        <w:t xml:space="preserve">существляет туктату белем бирү мөнәсәбәтләре укучылары белән. </w:t>
      </w:r>
    </w:p>
    <w:p>
      <w:pPr>
        <w:pStyle w:val="Style20"/>
        <w:jc w:val="both"/>
        <w:rPr/>
      </w:pPr>
      <w:r>
        <w:rPr>
          <w:rFonts w:cs="Times New Roman" w:ascii="Times New Roman" w:hAnsi="Times New Roman"/>
          <w:sz w:val="28"/>
          <w:szCs w:val="28"/>
        </w:rPr>
        <w:t xml:space="preserve">4.7.18. </w:t>
      </w:r>
      <w:r>
        <w:rPr>
          <w:rFonts w:cs="Times New Roman" w:ascii="Times New Roman" w:hAnsi="Times New Roman"/>
          <w:sz w:val="28"/>
          <w:szCs w:val="28"/>
          <w:lang w:val="ru-RU"/>
        </w:rPr>
        <w:t>Турында</w:t>
      </w:r>
      <w:r>
        <w:rPr>
          <w:rFonts w:cs="Times New Roman" w:ascii="Times New Roman" w:hAnsi="Times New Roman"/>
          <w:sz w:val="28"/>
          <w:szCs w:val="28"/>
        </w:rPr>
        <w:t xml:space="preserve">беспечивает үтәү федераль дәүләт белем бирү стандартлары. </w:t>
      </w:r>
    </w:p>
    <w:p>
      <w:pPr>
        <w:pStyle w:val="Style20"/>
        <w:jc w:val="both"/>
        <w:rPr/>
      </w:pPr>
      <w:r>
        <w:rPr>
          <w:rFonts w:cs="Times New Roman" w:ascii="Times New Roman" w:hAnsi="Times New Roman"/>
          <w:sz w:val="28"/>
          <w:szCs w:val="28"/>
        </w:rPr>
        <w:t xml:space="preserve">4.7.19. </w:t>
      </w:r>
      <w:r>
        <w:rPr>
          <w:rFonts w:cs="Times New Roman" w:ascii="Times New Roman" w:hAnsi="Times New Roman"/>
          <w:sz w:val="28"/>
          <w:szCs w:val="28"/>
          <w:lang w:val="ru-RU"/>
        </w:rPr>
        <w:t>Турында</w:t>
      </w:r>
      <w:r>
        <w:rPr>
          <w:rFonts w:cs="Times New Roman" w:ascii="Times New Roman" w:hAnsi="Times New Roman"/>
          <w:sz w:val="28"/>
          <w:szCs w:val="28"/>
        </w:rPr>
        <w:t xml:space="preserve">рганизует үткәрү самообследования Учреждениесе. </w:t>
      </w:r>
    </w:p>
    <w:p>
      <w:pPr>
        <w:pStyle w:val="Style20"/>
        <w:jc w:val="both"/>
        <w:rPr/>
      </w:pPr>
      <w:r>
        <w:rPr>
          <w:rFonts w:cs="Times New Roman" w:ascii="Times New Roman" w:hAnsi="Times New Roman"/>
          <w:sz w:val="28"/>
          <w:szCs w:val="28"/>
          <w:lang w:val="ru-RU"/>
        </w:rPr>
        <w:t>4.7.20. Белән</w:t>
      </w:r>
      <w:r>
        <w:rPr>
          <w:rFonts w:cs="Times New Roman" w:ascii="Times New Roman" w:hAnsi="Times New Roman"/>
          <w:sz w:val="28"/>
          <w:szCs w:val="28"/>
        </w:rPr>
        <w:t>оздает өчен кирәкле шартлар саклау һәм ныгыту, сәламәтлек, туклануны оештыру тәрбияләнүчеләр.</w:t>
      </w:r>
    </w:p>
    <w:p>
      <w:pPr>
        <w:pStyle w:val="Style20"/>
        <w:jc w:val="both"/>
        <w:rPr/>
      </w:pPr>
      <w:r>
        <w:rPr>
          <w:rFonts w:cs="Times New Roman" w:ascii="Times New Roman" w:hAnsi="Times New Roman"/>
          <w:sz w:val="28"/>
          <w:szCs w:val="28"/>
          <w:lang w:val="ru-RU"/>
        </w:rPr>
        <w:t>4.7.21. Белән</w:t>
      </w:r>
      <w:r>
        <w:rPr>
          <w:rFonts w:cs="Times New Roman" w:ascii="Times New Roman" w:hAnsi="Times New Roman"/>
          <w:sz w:val="28"/>
          <w:szCs w:val="28"/>
        </w:rPr>
        <w:t>оздает өчен шартлар дәресләр тәрбияләнүчеләр, физик культура.</w:t>
      </w:r>
    </w:p>
    <w:p>
      <w:pPr>
        <w:pStyle w:val="Style20"/>
        <w:jc w:val="both"/>
        <w:rPr/>
      </w:pPr>
      <w:r>
        <w:rPr>
          <w:rFonts w:cs="Times New Roman" w:ascii="Times New Roman" w:hAnsi="Times New Roman"/>
          <w:sz w:val="28"/>
          <w:szCs w:val="28"/>
          <w:lang w:val="ru-RU"/>
        </w:rPr>
        <w:t>4.7.22. Турында</w:t>
      </w:r>
      <w:r>
        <w:rPr>
          <w:rFonts w:cs="Times New Roman" w:ascii="Times New Roman" w:hAnsi="Times New Roman"/>
          <w:sz w:val="28"/>
          <w:szCs w:val="28"/>
        </w:rPr>
        <w:t xml:space="preserve">беспечивает булдыру һәм алып бару рәсми сайтына Учреждениесе Интернет челтәрендә. </w:t>
      </w:r>
    </w:p>
    <w:p>
      <w:pPr>
        <w:pStyle w:val="Style20"/>
        <w:jc w:val="both"/>
        <w:rPr/>
      </w:pPr>
      <w:r>
        <w:rPr>
          <w:rFonts w:cs="Times New Roman" w:ascii="Times New Roman" w:hAnsi="Times New Roman"/>
          <w:sz w:val="28"/>
          <w:szCs w:val="28"/>
          <w:lang w:val="ru-RU"/>
        </w:rPr>
        <w:t>4.7.23. Турында</w:t>
      </w:r>
      <w:r>
        <w:rPr>
          <w:rFonts w:cs="Times New Roman" w:ascii="Times New Roman" w:hAnsi="Times New Roman"/>
          <w:sz w:val="28"/>
          <w:szCs w:val="28"/>
        </w:rPr>
        <w:t xml:space="preserve">еспечивает гамәлгә ашыру өчен шартлар булдыру педагогика хезмәткәрләре академик хокукларын һәм ирекләрен, шулай ук хезмәт хокукларын һәм социаль гарантияләрен. </w:t>
      </w:r>
    </w:p>
    <w:p>
      <w:pPr>
        <w:pStyle w:val="Style20"/>
        <w:jc w:val="both"/>
        <w:rPr/>
      </w:pPr>
      <w:r>
        <w:rPr>
          <w:rFonts w:cs="Times New Roman" w:ascii="Times New Roman" w:hAnsi="Times New Roman"/>
          <w:sz w:val="28"/>
          <w:szCs w:val="28"/>
        </w:rPr>
        <w:t>4.</w:t>
      </w:r>
      <w:r>
        <w:rPr>
          <w:rFonts w:cs="Times New Roman" w:ascii="Times New Roman" w:hAnsi="Times New Roman"/>
          <w:sz w:val="28"/>
          <w:szCs w:val="28"/>
          <w:lang w:val="ru-RU"/>
        </w:rPr>
        <w:t>7.24. </w:t>
      </w:r>
      <w:r>
        <w:rPr>
          <w:rFonts w:cs="Times New Roman" w:ascii="Times New Roman" w:hAnsi="Times New Roman"/>
          <w:sz w:val="28"/>
          <w:szCs w:val="28"/>
        </w:rPr>
        <w:t xml:space="preserve"> </w:t>
      </w:r>
      <w:r>
        <w:rPr>
          <w:rFonts w:cs="Times New Roman" w:ascii="Times New Roman" w:hAnsi="Times New Roman"/>
          <w:sz w:val="28"/>
          <w:szCs w:val="28"/>
          <w:lang w:val="ru-RU"/>
        </w:rPr>
        <w:t>Турында</w:t>
      </w:r>
      <w:r>
        <w:rPr>
          <w:rFonts w:cs="Times New Roman" w:ascii="Times New Roman" w:hAnsi="Times New Roman"/>
          <w:sz w:val="28"/>
          <w:szCs w:val="28"/>
        </w:rPr>
        <w:t xml:space="preserve">беспечивает куркынычсыз хезмәт шартлары. </w:t>
      </w:r>
    </w:p>
    <w:p>
      <w:pPr>
        <w:pStyle w:val="Style20"/>
        <w:jc w:val="both"/>
        <w:rPr/>
      </w:pPr>
      <w:r>
        <w:rPr>
          <w:rFonts w:cs="Times New Roman" w:ascii="Times New Roman" w:hAnsi="Times New Roman"/>
          <w:sz w:val="28"/>
          <w:szCs w:val="28"/>
        </w:rPr>
        <w:t xml:space="preserve">4.7.25. </w:t>
      </w:r>
      <w:r>
        <w:rPr>
          <w:rFonts w:cs="Times New Roman" w:ascii="Times New Roman" w:hAnsi="Times New Roman"/>
          <w:sz w:val="28"/>
          <w:szCs w:val="28"/>
          <w:lang w:val="ru-RU"/>
        </w:rPr>
        <w:t>Р</w:t>
      </w:r>
      <w:r>
        <w:rPr>
          <w:rFonts w:cs="Times New Roman" w:ascii="Times New Roman" w:hAnsi="Times New Roman"/>
          <w:sz w:val="28"/>
          <w:szCs w:val="28"/>
        </w:rPr>
        <w:t>еализует буенча чаралар комплексы хезмәтне саклау, янгын куркынычсызлыгы.</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4.8. Мөдире: </w:t>
      </w:r>
    </w:p>
    <w:p>
      <w:pPr>
        <w:pStyle w:val="Style20"/>
        <w:jc w:val="both"/>
        <w:rPr/>
      </w:pPr>
      <w:r>
        <w:rPr>
          <w:rFonts w:cs="Times New Roman" w:ascii="Times New Roman" w:hAnsi="Times New Roman"/>
          <w:sz w:val="28"/>
          <w:szCs w:val="28"/>
        </w:rPr>
        <w:t xml:space="preserve">4.8.1. </w:t>
      </w:r>
      <w:r>
        <w:rPr>
          <w:rFonts w:cs="Times New Roman" w:ascii="Times New Roman" w:hAnsi="Times New Roman"/>
          <w:sz w:val="28"/>
          <w:szCs w:val="28"/>
          <w:lang w:val="ru-RU"/>
        </w:rPr>
        <w:t>Н</w:t>
      </w:r>
      <w:r>
        <w:rPr>
          <w:rFonts w:cs="Times New Roman" w:ascii="Times New Roman" w:hAnsi="Times New Roman"/>
          <w:sz w:val="28"/>
          <w:szCs w:val="28"/>
        </w:rPr>
        <w:t xml:space="preserve">есет өчен җаваплылык эшчәнлеге Учреждениеләре алдында гамәлгә куючы. </w:t>
      </w:r>
    </w:p>
    <w:p>
      <w:pPr>
        <w:pStyle w:val="Style20"/>
        <w:jc w:val="both"/>
        <w:rPr/>
      </w:pPr>
      <w:r>
        <w:rPr>
          <w:rFonts w:cs="Times New Roman" w:ascii="Times New Roman" w:hAnsi="Times New Roman"/>
          <w:sz w:val="28"/>
          <w:szCs w:val="28"/>
          <w:lang w:val="ru-RU"/>
        </w:rPr>
        <w:t>4.8.2. Н</w:t>
      </w:r>
      <w:r>
        <w:rPr>
          <w:rFonts w:cs="Times New Roman" w:ascii="Times New Roman" w:hAnsi="Times New Roman"/>
          <w:sz w:val="28"/>
          <w:szCs w:val="28"/>
        </w:rPr>
        <w:t>есет җаваплылык тота тормышы, сәламәтлеге һәм иминлеге вверенных аңа тәрбияләнүчеләр өчен эшне Оешманың Россия Федерациясе законнары нигезендә</w:t>
      </w:r>
      <w:r>
        <w:rPr>
          <w:rFonts w:cs="Times New Roman" w:ascii="Times New Roman" w:hAnsi="Times New Roman"/>
          <w:sz w:val="28"/>
          <w:szCs w:val="28"/>
          <w:lang w:val="ru-RU"/>
        </w:rPr>
        <w:t>. </w:t>
      </w:r>
      <w:r>
        <w:rPr>
          <w:rFonts w:cs="Times New Roman" w:ascii="Times New Roman" w:hAnsi="Times New Roman"/>
          <w:sz w:val="28"/>
          <w:szCs w:val="28"/>
        </w:rPr>
        <w:t xml:space="preserve"> </w:t>
      </w:r>
    </w:p>
    <w:p>
      <w:pPr>
        <w:pStyle w:val="Style20"/>
        <w:jc w:val="both"/>
        <w:rPr/>
      </w:pPr>
      <w:r>
        <w:rPr>
          <w:rFonts w:cs="Times New Roman" w:ascii="Times New Roman" w:hAnsi="Times New Roman"/>
          <w:sz w:val="28"/>
          <w:szCs w:val="28"/>
          <w:lang w:val="ru-RU"/>
        </w:rPr>
        <w:t>4.8.3. Н</w:t>
      </w:r>
      <w:r>
        <w:rPr>
          <w:rFonts w:cs="Times New Roman" w:ascii="Times New Roman" w:hAnsi="Times New Roman"/>
          <w:sz w:val="28"/>
          <w:szCs w:val="28"/>
        </w:rPr>
        <w:t xml:space="preserve">есет өчен җаваплылык үтәмәгән функцияләрен караган, аны компетенциясе; гамәлгә ашыруны тулы күләмдә белем бирү программалары. </w:t>
      </w:r>
    </w:p>
    <w:p>
      <w:pPr>
        <w:pStyle w:val="Style20"/>
        <w:jc w:val="both"/>
        <w:rPr/>
      </w:pPr>
      <w:r>
        <w:rPr>
          <w:rFonts w:cs="Times New Roman" w:ascii="Times New Roman" w:hAnsi="Times New Roman"/>
          <w:sz w:val="28"/>
          <w:szCs w:val="28"/>
        </w:rPr>
        <w:t xml:space="preserve">4.8.4. </w:t>
      </w:r>
      <w:r>
        <w:rPr>
          <w:rFonts w:cs="Times New Roman" w:ascii="Times New Roman" w:hAnsi="Times New Roman"/>
          <w:sz w:val="28"/>
          <w:szCs w:val="28"/>
          <w:lang w:val="ru-RU"/>
        </w:rPr>
        <w:t>Н</w:t>
      </w:r>
      <w:r>
        <w:rPr>
          <w:rFonts w:cs="Times New Roman" w:ascii="Times New Roman" w:hAnsi="Times New Roman"/>
          <w:sz w:val="28"/>
          <w:szCs w:val="28"/>
        </w:rPr>
        <w:t xml:space="preserve">есет өчен җаваплылык бюджет чараларын максатчан кулланмау. </w:t>
      </w:r>
    </w:p>
    <w:p>
      <w:pPr>
        <w:pStyle w:val="Style20"/>
        <w:jc w:val="both"/>
        <w:rPr/>
      </w:pPr>
      <w:r>
        <w:rPr>
          <w:rFonts w:cs="Times New Roman" w:ascii="Times New Roman" w:hAnsi="Times New Roman"/>
          <w:sz w:val="28"/>
          <w:szCs w:val="28"/>
        </w:rPr>
        <w:t>4.8.</w:t>
      </w:r>
      <w:r>
        <w:rPr>
          <w:rFonts w:cs="Times New Roman" w:ascii="Times New Roman" w:hAnsi="Times New Roman"/>
          <w:sz w:val="28"/>
          <w:szCs w:val="28"/>
          <w:lang w:val="ru-RU"/>
        </w:rPr>
        <w:t>5</w:t>
      </w:r>
      <w:r>
        <w:rPr>
          <w:rFonts w:cs="Times New Roman" w:ascii="Times New Roman" w:hAnsi="Times New Roman"/>
          <w:sz w:val="28"/>
          <w:szCs w:val="28"/>
        </w:rPr>
        <w:t xml:space="preserve"> максатында рөхсәт төп һәм оператив алдында торган бурычларны Учреждениесе Мөдире боерыклар чыгара. </w:t>
      </w:r>
    </w:p>
    <w:p>
      <w:pPr>
        <w:pStyle w:val="Style20"/>
        <w:jc w:val="both"/>
        <w:rPr/>
      </w:pPr>
      <w:r>
        <w:rPr>
          <w:rFonts w:cs="Times New Roman" w:ascii="Times New Roman" w:hAnsi="Times New Roman"/>
          <w:sz w:val="28"/>
          <w:szCs w:val="28"/>
        </w:rPr>
        <w:t>4.</w:t>
      </w:r>
      <w:r>
        <w:rPr>
          <w:rFonts w:cs="Times New Roman" w:ascii="Times New Roman" w:hAnsi="Times New Roman"/>
          <w:sz w:val="28"/>
          <w:szCs w:val="28"/>
          <w:lang w:val="ru-RU"/>
        </w:rPr>
        <w:t>8.6. </w:t>
      </w:r>
      <w:r>
        <w:rPr>
          <w:rFonts w:cs="Times New Roman" w:ascii="Times New Roman" w:hAnsi="Times New Roman"/>
          <w:sz w:val="28"/>
          <w:szCs w:val="28"/>
        </w:rPr>
        <w:t xml:space="preserve"> Чорга вакытлыча булмаган Мөдире (ял, авыру, командировка һ. б.) аның вазыйфаларын башкара зат билгеләнгән распорядительным акты җитәкчесенең мәгариф Бүлеге йә зат вәкаләтле вәкил җитәкчесе-мәгариф Бүлеге. </w:t>
      </w:r>
    </w:p>
    <w:p>
      <w:pPr>
        <w:pStyle w:val="Style20"/>
        <w:jc w:val="both"/>
        <w:rPr/>
      </w:pPr>
      <w:r>
        <w:rPr>
          <w:rFonts w:cs="Times New Roman" w:ascii="Times New Roman" w:hAnsi="Times New Roman"/>
          <w:sz w:val="28"/>
          <w:szCs w:val="28"/>
        </w:rPr>
        <w:t>4.8.</w:t>
      </w:r>
      <w:r>
        <w:rPr>
          <w:rFonts w:cs="Times New Roman" w:ascii="Times New Roman" w:hAnsi="Times New Roman"/>
          <w:sz w:val="28"/>
          <w:szCs w:val="28"/>
          <w:lang w:val="ru-RU"/>
        </w:rPr>
        <w:t>7. </w:t>
      </w:r>
      <w:r>
        <w:rPr>
          <w:rFonts w:cs="Times New Roman" w:ascii="Times New Roman" w:hAnsi="Times New Roman"/>
          <w:sz w:val="28"/>
          <w:szCs w:val="28"/>
        </w:rPr>
        <w:t xml:space="preserve"> Заведующему бирелә билгеләнгән тәртиптә, Россия Федерациясе Хөкүмәте, хокуклары, социаль гарантияләр һәм социаль ярдәм чаралары. </w:t>
      </w:r>
    </w:p>
    <w:p>
      <w:pPr>
        <w:pStyle w:val="Style20"/>
        <w:jc w:val="both"/>
        <w:rPr/>
      </w:pPr>
      <w:r>
        <w:rPr>
          <w:rFonts w:cs="Times New Roman" w:ascii="Times New Roman" w:hAnsi="Times New Roman"/>
          <w:sz w:val="28"/>
          <w:szCs w:val="28"/>
        </w:rPr>
        <w:t>4.9</w:t>
      </w:r>
      <w:r>
        <w:rPr>
          <w:rFonts w:cs="Times New Roman" w:ascii="Times New Roman" w:hAnsi="Times New Roman"/>
          <w:sz w:val="28"/>
          <w:szCs w:val="28"/>
          <w:lang w:val="ru-RU"/>
        </w:rPr>
        <w:t>. </w:t>
      </w:r>
      <w:r>
        <w:rPr>
          <w:rFonts w:cs="Times New Roman" w:ascii="Times New Roman" w:hAnsi="Times New Roman"/>
          <w:sz w:val="28"/>
          <w:szCs w:val="28"/>
        </w:rPr>
        <w:t xml:space="preserve"> </w:t>
      </w:r>
      <w:r>
        <w:rPr>
          <w:rFonts w:cs="Times New Roman" w:ascii="Times New Roman" w:hAnsi="Times New Roman"/>
          <w:sz w:val="28"/>
          <w:szCs w:val="28"/>
          <w:lang w:val="ru-RU"/>
        </w:rPr>
        <w:t xml:space="preserve">Коллегиальными </w:t>
      </w:r>
      <w:r>
        <w:rPr>
          <w:rFonts w:cs="Times New Roman" w:ascii="Times New Roman" w:hAnsi="Times New Roman"/>
          <w:sz w:val="28"/>
          <w:szCs w:val="28"/>
        </w:rPr>
        <w:t>идарә органнары Учреждениесе булып тора</w:t>
      </w:r>
      <w:r>
        <w:rPr>
          <w:rFonts w:cs="Times New Roman" w:ascii="Times New Roman" w:hAnsi="Times New Roman"/>
          <w:sz w:val="28"/>
          <w:szCs w:val="28"/>
          <w:lang w:val="ru-RU"/>
        </w:rPr>
        <w:t>:</w:t>
      </w:r>
    </w:p>
    <w:p>
      <w:pPr>
        <w:pStyle w:val="Style20"/>
        <w:jc w:val="both"/>
        <w:rPr/>
      </w:pPr>
      <w:r>
        <w:rPr>
          <w:rFonts w:cs="Times New Roman" w:ascii="Times New Roman" w:hAnsi="Times New Roman"/>
          <w:sz w:val="28"/>
          <w:szCs w:val="28"/>
          <w:lang w:val="ru-RU"/>
        </w:rPr>
        <w:t xml:space="preserve">- </w:t>
      </w:r>
      <w:r>
        <w:rPr>
          <w:rFonts w:cs="Times New Roman" w:ascii="Times New Roman" w:hAnsi="Times New Roman"/>
          <w:sz w:val="28"/>
          <w:szCs w:val="28"/>
        </w:rPr>
        <w:t xml:space="preserve"> Гомуми җыелышы </w:t>
      </w:r>
      <w:r>
        <w:rPr>
          <w:rFonts w:cs="Times New Roman" w:ascii="Times New Roman" w:hAnsi="Times New Roman"/>
          <w:sz w:val="28"/>
          <w:szCs w:val="28"/>
          <w:lang w:val="ru-RU"/>
        </w:rPr>
        <w:t>коллектив</w:t>
      </w:r>
      <w:r>
        <w:rPr>
          <w:rFonts w:cs="Times New Roman" w:ascii="Times New Roman" w:hAnsi="Times New Roman"/>
          <w:sz w:val="28"/>
          <w:szCs w:val="28"/>
        </w:rPr>
        <w:t xml:space="preserve"> </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rPr>
        <w:t xml:space="preserve"> Педагогик советы</w:t>
      </w:r>
    </w:p>
    <w:p>
      <w:pPr>
        <w:pStyle w:val="Style20"/>
        <w:jc w:val="both"/>
        <w:rPr>
          <w:rFonts w:ascii="Times New Roman" w:hAnsi="Times New Roman" w:cs="Times New Roman"/>
          <w:sz w:val="28"/>
          <w:szCs w:val="28"/>
          <w:lang w:val="ru-RU"/>
        </w:rPr>
      </w:pPr>
      <w:r>
        <w:rPr>
          <w:rFonts w:cs="Times New Roman" w:ascii="Times New Roman" w:hAnsi="Times New Roman"/>
          <w:color w:val="000000"/>
          <w:sz w:val="28"/>
          <w:szCs w:val="28"/>
          <w:shd w:fill="FFFFFF" w:val="clear"/>
          <w:lang w:val="ru-RU"/>
        </w:rPr>
        <w:t xml:space="preserve">4.10. </w:t>
      </w:r>
      <w:r>
        <w:rPr>
          <w:rFonts w:cs="Times New Roman" w:ascii="Times New Roman" w:hAnsi="Times New Roman"/>
          <w:color w:val="000000"/>
          <w:sz w:val="28"/>
          <w:szCs w:val="28"/>
          <w:shd w:fill="FFFFFF" w:val="clear"/>
        </w:rPr>
        <w:t xml:space="preserve">Структурасы, тәртибе, вәкаләтләре һәм идарәсе органнары компетенциясе </w:t>
      </w:r>
      <w:r>
        <w:rPr>
          <w:rFonts w:cs="Times New Roman" w:ascii="Times New Roman" w:hAnsi="Times New Roman"/>
          <w:color w:val="000000"/>
          <w:sz w:val="28"/>
          <w:szCs w:val="28"/>
          <w:shd w:fill="FFFFFF" w:val="clear"/>
          <w:lang w:val="ru-RU"/>
        </w:rPr>
        <w:t>Учреждениеләре</w:t>
      </w:r>
      <w:r>
        <w:rPr>
          <w:rFonts w:cs="Times New Roman" w:ascii="Times New Roman" w:hAnsi="Times New Roman"/>
          <w:color w:val="000000"/>
          <w:sz w:val="28"/>
          <w:szCs w:val="28"/>
          <w:shd w:fill="FFFFFF" w:val="clear"/>
        </w:rPr>
        <w:t xml:space="preserve">, кабул итү тәртибе алар карарлары һәм чыгышлары исеменнән мәгариф оешмасы тарафыннан билгеләнә </w:t>
      </w:r>
      <w:r>
        <w:rPr>
          <w:rFonts w:cs="Times New Roman" w:ascii="Times New Roman" w:hAnsi="Times New Roman"/>
          <w:color w:val="000000"/>
          <w:sz w:val="28"/>
          <w:szCs w:val="28"/>
          <w:shd w:fill="FFFFFF" w:val="clear"/>
          <w:lang w:val="ru-RU"/>
        </w:rPr>
        <w:t>У</w:t>
      </w:r>
      <w:r>
        <w:rPr>
          <w:rFonts w:cs="Times New Roman" w:ascii="Times New Roman" w:hAnsi="Times New Roman"/>
          <w:color w:val="000000"/>
          <w:sz w:val="28"/>
          <w:szCs w:val="28"/>
          <w:shd w:fill="FFFFFF" w:val="clear"/>
        </w:rPr>
        <w:t xml:space="preserve">ставом </w:t>
      </w:r>
      <w:r>
        <w:rPr>
          <w:rFonts w:cs="Times New Roman" w:ascii="Times New Roman" w:hAnsi="Times New Roman"/>
          <w:color w:val="000000"/>
          <w:sz w:val="28"/>
          <w:szCs w:val="28"/>
          <w:shd w:fill="FFFFFF" w:val="clear"/>
          <w:lang w:val="ru-RU"/>
        </w:rPr>
        <w:t>Учреждениесе</w:t>
      </w:r>
      <w:r>
        <w:rPr>
          <w:rFonts w:cs="Times New Roman" w:ascii="Times New Roman" w:hAnsi="Times New Roman"/>
          <w:color w:val="000000"/>
          <w:sz w:val="28"/>
          <w:szCs w:val="28"/>
          <w:shd w:fill="FFFFFF" w:val="clear"/>
        </w:rPr>
        <w:t xml:space="preserve"> нигезендә, Россия Федерациясе законнары</w:t>
      </w:r>
      <w:r>
        <w:rPr>
          <w:rFonts w:cs="Times New Roman" w:ascii="Times New Roman" w:hAnsi="Times New Roman"/>
          <w:color w:val="000000"/>
          <w:sz w:val="28"/>
          <w:szCs w:val="28"/>
          <w:shd w:fill="FFFFFF" w:val="clear"/>
          <w:lang w:val="ru-RU"/>
        </w:rPr>
        <w:t>, локальными актлар Учреждениесе.</w:t>
      </w:r>
    </w:p>
    <w:p>
      <w:pPr>
        <w:pStyle w:val="Style20"/>
        <w:jc w:val="both"/>
        <w:rPr/>
      </w:pPr>
      <w:r>
        <w:rPr>
          <w:rFonts w:cs="Times New Roman" w:ascii="Times New Roman" w:hAnsi="Times New Roman"/>
          <w:sz w:val="28"/>
          <w:szCs w:val="28"/>
        </w:rPr>
        <w:t xml:space="preserve">4.11. </w:t>
      </w:r>
      <w:r>
        <w:rPr>
          <w:rFonts w:cs="Times New Roman" w:ascii="Times New Roman" w:hAnsi="Times New Roman"/>
          <w:b/>
          <w:sz w:val="28"/>
          <w:szCs w:val="28"/>
        </w:rPr>
        <w:t xml:space="preserve">Гомуми җыелышы </w:t>
      </w:r>
      <w:r>
        <w:rPr>
          <w:rFonts w:cs="Times New Roman" w:ascii="Times New Roman" w:hAnsi="Times New Roman"/>
          <w:b/>
          <w:sz w:val="28"/>
          <w:szCs w:val="28"/>
          <w:lang w:val="ru-RU"/>
        </w:rPr>
        <w:t>коллектив</w:t>
      </w:r>
      <w:r>
        <w:rPr>
          <w:rFonts w:cs="Times New Roman" w:ascii="Times New Roman" w:hAnsi="Times New Roman"/>
          <w:b/>
          <w:sz w:val="28"/>
          <w:szCs w:val="28"/>
        </w:rPr>
        <w:t xml:space="preserve"> Учреждениесе</w:t>
      </w:r>
      <w:r>
        <w:rPr>
          <w:rFonts w:cs="Times New Roman" w:ascii="Times New Roman" w:hAnsi="Times New Roman"/>
          <w:sz w:val="28"/>
          <w:szCs w:val="28"/>
        </w:rPr>
        <w:t xml:space="preserve"> (алга таба – Гомуми җыелышы) даими эшләүче иң югары органы коллегиального идарәсе. </w:t>
      </w:r>
    </w:p>
    <w:p>
      <w:pPr>
        <w:pStyle w:val="Style20"/>
        <w:jc w:val="both"/>
        <w:rPr/>
      </w:pPr>
      <w:r>
        <w:rPr>
          <w:rFonts w:cs="Times New Roman" w:ascii="Times New Roman" w:hAnsi="Times New Roman"/>
          <w:sz w:val="28"/>
          <w:szCs w:val="28"/>
        </w:rPr>
        <w:t>4.11.</w:t>
      </w:r>
      <w:r>
        <w:rPr>
          <w:rFonts w:cs="Times New Roman" w:ascii="Times New Roman" w:hAnsi="Times New Roman"/>
          <w:sz w:val="28"/>
          <w:szCs w:val="28"/>
          <w:lang w:val="ru-RU"/>
        </w:rPr>
        <w:t>1</w:t>
      </w:r>
      <w:r>
        <w:rPr>
          <w:rFonts w:cs="Times New Roman" w:ascii="Times New Roman" w:hAnsi="Times New Roman"/>
          <w:sz w:val="28"/>
          <w:szCs w:val="28"/>
        </w:rPr>
        <w:t xml:space="preserve"> составына Гомуми җыелышы керә барлык хезмәткәрләре, алар өчен Учреждениесе төп эш урыны. </w:t>
      </w:r>
    </w:p>
    <w:p>
      <w:pPr>
        <w:pStyle w:val="Style20"/>
        <w:jc w:val="both"/>
        <w:rPr/>
      </w:pPr>
      <w:r>
        <w:rPr>
          <w:rFonts w:cs="Times New Roman" w:ascii="Times New Roman" w:hAnsi="Times New Roman"/>
          <w:sz w:val="28"/>
          <w:szCs w:val="28"/>
        </w:rPr>
        <w:t>4.11.</w:t>
      </w:r>
      <w:r>
        <w:rPr>
          <w:rFonts w:cs="Times New Roman" w:ascii="Times New Roman" w:hAnsi="Times New Roman"/>
          <w:sz w:val="28"/>
          <w:szCs w:val="28"/>
          <w:lang w:val="ru-RU"/>
        </w:rPr>
        <w:t>2</w:t>
      </w:r>
      <w:r>
        <w:rPr>
          <w:rFonts w:cs="Times New Roman" w:ascii="Times New Roman" w:hAnsi="Times New Roman"/>
          <w:sz w:val="28"/>
          <w:szCs w:val="28"/>
        </w:rPr>
        <w:t xml:space="preserve"> Гомуми җыелыш сайлый үз составыннан рәисен Гомуми җыелыш секретаре Гомуми җыелыш срогы бер календарь елга. Рәисе һәм секретаре, Гомуми җыелыш башкара үз вазифаларын җәмәгать башлангычларында. </w:t>
      </w:r>
    </w:p>
    <w:p>
      <w:pPr>
        <w:pStyle w:val="Style20"/>
        <w:jc w:val="both"/>
        <w:rPr/>
      </w:pPr>
      <w:r>
        <w:rPr>
          <w:rFonts w:cs="Times New Roman" w:ascii="Times New Roman" w:hAnsi="Times New Roman"/>
          <w:sz w:val="28"/>
          <w:szCs w:val="28"/>
        </w:rPr>
        <w:t>4.1</w:t>
      </w:r>
      <w:r>
        <w:rPr>
          <w:rFonts w:cs="Times New Roman" w:ascii="Times New Roman" w:hAnsi="Times New Roman"/>
          <w:sz w:val="28"/>
          <w:szCs w:val="28"/>
          <w:lang w:val="ru-RU"/>
        </w:rPr>
        <w:t>1.</w:t>
      </w:r>
      <w:r>
        <w:rPr>
          <w:rFonts w:cs="Times New Roman" w:ascii="Times New Roman" w:hAnsi="Times New Roman"/>
          <w:sz w:val="28"/>
          <w:szCs w:val="28"/>
        </w:rPr>
        <w:t xml:space="preserve">3. Гомуми җыелыш уздырыла, кирәк булганда, әмма кимендә 2 елга бер тапкыр. </w:t>
      </w:r>
    </w:p>
    <w:p>
      <w:pPr>
        <w:pStyle w:val="Style20"/>
        <w:jc w:val="both"/>
        <w:rPr/>
      </w:pPr>
      <w:r>
        <w:rPr>
          <w:rFonts w:cs="Times New Roman" w:ascii="Times New Roman" w:hAnsi="Times New Roman"/>
          <w:sz w:val="28"/>
          <w:szCs w:val="28"/>
        </w:rPr>
        <w:t>4.1</w:t>
      </w:r>
      <w:r>
        <w:rPr>
          <w:rFonts w:cs="Times New Roman" w:ascii="Times New Roman" w:hAnsi="Times New Roman"/>
          <w:sz w:val="28"/>
          <w:szCs w:val="28"/>
          <w:lang w:val="ru-RU"/>
        </w:rPr>
        <w:t>1.</w:t>
      </w:r>
      <w:r>
        <w:rPr>
          <w:rFonts w:cs="Times New Roman" w:ascii="Times New Roman" w:hAnsi="Times New Roman"/>
          <w:sz w:val="28"/>
          <w:szCs w:val="28"/>
        </w:rPr>
        <w:t xml:space="preserve">4. Уздыру турында карар чираттан тыш Гомуми җыелышы кабул итђргђ хокуклы мөдире, профсоюз комитеты Учреждениеләр, инициатив төркем, состоящая кимендә бер өчтән нче численного составын хезмәткәрләре Учреждениесе. </w:t>
      </w:r>
    </w:p>
    <w:p>
      <w:pPr>
        <w:pStyle w:val="Style20"/>
        <w:jc w:val="both"/>
        <w:rPr/>
      </w:pPr>
      <w:r>
        <w:rPr>
          <w:rFonts w:cs="Times New Roman" w:ascii="Times New Roman" w:hAnsi="Times New Roman"/>
          <w:sz w:val="28"/>
          <w:szCs w:val="28"/>
        </w:rPr>
        <w:t>4.1</w:t>
      </w:r>
      <w:r>
        <w:rPr>
          <w:rFonts w:cs="Times New Roman" w:ascii="Times New Roman" w:hAnsi="Times New Roman"/>
          <w:sz w:val="28"/>
          <w:szCs w:val="28"/>
          <w:lang w:val="ru-RU"/>
        </w:rPr>
        <w:t>1.</w:t>
      </w:r>
      <w:r>
        <w:rPr>
          <w:rFonts w:cs="Times New Roman" w:ascii="Times New Roman" w:hAnsi="Times New Roman"/>
          <w:sz w:val="28"/>
          <w:szCs w:val="28"/>
        </w:rPr>
        <w:t xml:space="preserve">5. Гомуми җыелышы булып санала правомочным, әгәр дә аның эшендә катнаша кимендә 2/3 нче списочного санын хезмәткәрләре Учреждениесе. </w:t>
      </w:r>
    </w:p>
    <w:p>
      <w:pPr>
        <w:pStyle w:val="Style20"/>
        <w:jc w:val="both"/>
        <w:rPr/>
      </w:pPr>
      <w:r>
        <w:rPr>
          <w:rFonts w:cs="Times New Roman" w:ascii="Times New Roman" w:hAnsi="Times New Roman"/>
          <w:sz w:val="28"/>
          <w:szCs w:val="28"/>
        </w:rPr>
        <w:t>4.11.</w:t>
      </w:r>
      <w:r>
        <w:rPr>
          <w:rFonts w:cs="Times New Roman" w:ascii="Times New Roman" w:hAnsi="Times New Roman"/>
          <w:sz w:val="28"/>
          <w:szCs w:val="28"/>
          <w:lang w:val="ru-RU"/>
        </w:rPr>
        <w:t>6. </w:t>
      </w:r>
      <w:r>
        <w:rPr>
          <w:rFonts w:cs="Times New Roman" w:ascii="Times New Roman" w:hAnsi="Times New Roman"/>
          <w:sz w:val="28"/>
          <w:szCs w:val="28"/>
        </w:rPr>
        <w:t xml:space="preserve"> Карарлар кабул итү мәсьәләләре буенча көн тәртибендәге һәм раслау, документларның Гомуми җыелыш башкарыла ачык тавыш бирү юлы белән аның катнашучыларны гади генә кебек күпчелек тавыш белән. </w:t>
      </w:r>
    </w:p>
    <w:p>
      <w:pPr>
        <w:pStyle w:val="Style20"/>
        <w:jc w:val="both"/>
        <w:rPr/>
      </w:pPr>
      <w:r>
        <w:rPr>
          <w:rFonts w:cs="Times New Roman" w:ascii="Times New Roman" w:hAnsi="Times New Roman"/>
          <w:sz w:val="28"/>
          <w:szCs w:val="28"/>
        </w:rPr>
        <w:t>4.11.</w:t>
      </w:r>
      <w:r>
        <w:rPr>
          <w:rFonts w:cs="Times New Roman" w:ascii="Times New Roman" w:hAnsi="Times New Roman"/>
          <w:sz w:val="28"/>
          <w:szCs w:val="28"/>
          <w:lang w:val="ru-RU"/>
        </w:rPr>
        <w:t>7. </w:t>
      </w:r>
      <w:r>
        <w:rPr>
          <w:rFonts w:cs="Times New Roman" w:ascii="Times New Roman" w:hAnsi="Times New Roman"/>
          <w:sz w:val="28"/>
          <w:szCs w:val="28"/>
        </w:rPr>
        <w:t xml:space="preserve"> Утырыш Гомуми җыелыш беркетмәсе белән рәсмиләштерелә. </w:t>
      </w:r>
    </w:p>
    <w:p>
      <w:pPr>
        <w:pStyle w:val="Style20"/>
        <w:jc w:val="both"/>
        <w:rPr/>
      </w:pPr>
      <w:r>
        <w:rPr>
          <w:rFonts w:cs="Times New Roman" w:ascii="Times New Roman" w:hAnsi="Times New Roman"/>
          <w:sz w:val="28"/>
          <w:szCs w:val="28"/>
        </w:rPr>
        <w:t>4.</w:t>
      </w:r>
      <w:r>
        <w:rPr>
          <w:rFonts w:cs="Times New Roman" w:ascii="Times New Roman" w:hAnsi="Times New Roman"/>
          <w:sz w:val="28"/>
          <w:szCs w:val="28"/>
          <w:lang w:val="ru-RU"/>
        </w:rPr>
        <w:t>11</w:t>
      </w:r>
      <w:r>
        <w:rPr>
          <w:rFonts w:cs="Times New Roman" w:ascii="Times New Roman" w:hAnsi="Times New Roman"/>
          <w:sz w:val="28"/>
          <w:szCs w:val="28"/>
        </w:rPr>
        <w:t>.</w:t>
      </w:r>
      <w:r>
        <w:rPr>
          <w:rFonts w:cs="Times New Roman" w:ascii="Times New Roman" w:hAnsi="Times New Roman"/>
          <w:sz w:val="28"/>
          <w:szCs w:val="28"/>
          <w:lang w:val="ru-RU"/>
        </w:rPr>
        <w:t>8. </w:t>
      </w:r>
      <w:r>
        <w:rPr>
          <w:rFonts w:cs="Times New Roman" w:ascii="Times New Roman" w:hAnsi="Times New Roman"/>
          <w:sz w:val="28"/>
          <w:szCs w:val="28"/>
        </w:rPr>
        <w:t xml:space="preserve"> Хәл итү Гомуми җыелыш кабул ителгән үз вәкаләтләре чикләрендә, мәҗбүри булып тора өчен барлык хезмәткәрләрен Учреждениенең. </w:t>
      </w:r>
    </w:p>
    <w:p>
      <w:pPr>
        <w:pStyle w:val="Style20"/>
        <w:jc w:val="both"/>
        <w:rPr/>
      </w:pPr>
      <w:r>
        <w:rPr>
          <w:rFonts w:cs="Times New Roman" w:ascii="Times New Roman" w:hAnsi="Times New Roman"/>
          <w:sz w:val="28"/>
          <w:szCs w:val="28"/>
        </w:rPr>
        <w:t>4.</w:t>
      </w:r>
      <w:r>
        <w:rPr>
          <w:rFonts w:cs="Times New Roman" w:ascii="Times New Roman" w:hAnsi="Times New Roman"/>
          <w:sz w:val="28"/>
          <w:szCs w:val="28"/>
          <w:lang w:val="ru-RU"/>
        </w:rPr>
        <w:t>12</w:t>
      </w:r>
      <w:r>
        <w:rPr>
          <w:rFonts w:cs="Times New Roman" w:ascii="Times New Roman" w:hAnsi="Times New Roman"/>
          <w:sz w:val="28"/>
          <w:szCs w:val="28"/>
        </w:rPr>
        <w:t xml:space="preserve">. Компетенциясе Гомуми җыелышы: </w:t>
      </w:r>
    </w:p>
    <w:p>
      <w:pPr>
        <w:pStyle w:val="Style20"/>
        <w:jc w:val="both"/>
        <w:rPr/>
      </w:pPr>
      <w:r>
        <w:rPr>
          <w:rFonts w:cs="Times New Roman" w:ascii="Times New Roman" w:hAnsi="Times New Roman"/>
          <w:sz w:val="28"/>
          <w:szCs w:val="28"/>
        </w:rPr>
        <w:t xml:space="preserve">4.12.1. </w:t>
      </w:r>
      <w:r>
        <w:rPr>
          <w:rFonts w:cs="Times New Roman" w:ascii="Times New Roman" w:hAnsi="Times New Roman"/>
          <w:sz w:val="28"/>
          <w:szCs w:val="28"/>
          <w:lang w:val="ru-RU"/>
        </w:rPr>
        <w:t>Турында</w:t>
      </w:r>
      <w:r>
        <w:rPr>
          <w:rFonts w:cs="Times New Roman" w:ascii="Times New Roman" w:hAnsi="Times New Roman"/>
          <w:sz w:val="28"/>
          <w:szCs w:val="28"/>
        </w:rPr>
        <w:t xml:space="preserve">пределяет перспектив юнәлешләрен эшләү һәм үсеш Учреждениесе. </w:t>
      </w:r>
    </w:p>
    <w:p>
      <w:pPr>
        <w:pStyle w:val="Style20"/>
        <w:jc w:val="both"/>
        <w:rPr>
          <w:rFonts w:ascii="Times New Roman" w:hAnsi="Times New Roman" w:cs="Times New Roman"/>
          <w:sz w:val="28"/>
          <w:szCs w:val="28"/>
          <w:lang w:val="ru-RU"/>
        </w:rPr>
      </w:pPr>
      <w:r>
        <w:rPr>
          <w:rFonts w:cs="Times New Roman" w:ascii="Times New Roman" w:hAnsi="Times New Roman"/>
          <w:sz w:val="28"/>
          <w:szCs w:val="28"/>
        </w:rPr>
        <w:t xml:space="preserve">4.12.2 </w:t>
      </w:r>
      <w:r>
        <w:rPr>
          <w:rFonts w:cs="Times New Roman" w:ascii="Times New Roman" w:hAnsi="Times New Roman"/>
          <w:sz w:val="28"/>
          <w:szCs w:val="28"/>
          <w:lang w:val="ru-RU"/>
        </w:rPr>
        <w:t>Катнаша</w:t>
      </w:r>
      <w:r>
        <w:rPr>
          <w:rFonts w:cs="Times New Roman" w:ascii="Times New Roman" w:hAnsi="Times New Roman"/>
          <w:sz w:val="28"/>
          <w:szCs w:val="28"/>
        </w:rPr>
        <w:t xml:space="preserve"> үстерү программасын Учреждениесе. </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4.12.3.Кабул Учреждениесе Уставына кертә үзгәрешләр һәм өстәмәләр аңа.</w:t>
      </w:r>
    </w:p>
    <w:p>
      <w:pPr>
        <w:pStyle w:val="Style20"/>
        <w:jc w:val="both"/>
        <w:rPr/>
      </w:pPr>
      <w:r>
        <w:rPr>
          <w:rFonts w:cs="Times New Roman" w:ascii="Times New Roman" w:hAnsi="Times New Roman"/>
          <w:sz w:val="28"/>
          <w:szCs w:val="28"/>
          <w:lang w:val="ru-RU"/>
        </w:rPr>
        <w:t>4.12.4.П</w:t>
      </w:r>
      <w:r>
        <w:rPr>
          <w:rFonts w:cs="Times New Roman" w:ascii="Times New Roman" w:hAnsi="Times New Roman"/>
          <w:sz w:val="28"/>
          <w:szCs w:val="28"/>
        </w:rPr>
        <w:t xml:space="preserve">ринимает карар төзү кирәклеге турында администрациясе белән Учреждениесе күмәк килешү. </w:t>
      </w:r>
    </w:p>
    <w:p>
      <w:pPr>
        <w:pStyle w:val="Style20"/>
        <w:jc w:val="both"/>
        <w:rPr/>
      </w:pPr>
      <w:r>
        <w:rPr>
          <w:rFonts w:cs="Times New Roman" w:ascii="Times New Roman" w:hAnsi="Times New Roman"/>
          <w:sz w:val="28"/>
          <w:szCs w:val="28"/>
          <w:lang w:val="ru-RU"/>
        </w:rPr>
        <w:t>4.12.5. П</w:t>
      </w:r>
      <w:r>
        <w:rPr>
          <w:rFonts w:cs="Times New Roman" w:ascii="Times New Roman" w:hAnsi="Times New Roman"/>
          <w:sz w:val="28"/>
          <w:szCs w:val="28"/>
        </w:rPr>
        <w:t xml:space="preserve">ринимает текст күмәк шартнамә кертә үзгәрешләр һәм өстәмәләр кертү күмәк килешү. </w:t>
      </w:r>
    </w:p>
    <w:p>
      <w:pPr>
        <w:pStyle w:val="Style20"/>
        <w:jc w:val="both"/>
        <w:rPr/>
      </w:pPr>
      <w:r>
        <w:rPr>
          <w:rFonts w:cs="Times New Roman" w:ascii="Times New Roman" w:hAnsi="Times New Roman"/>
          <w:sz w:val="28"/>
          <w:szCs w:val="28"/>
        </w:rPr>
        <w:t xml:space="preserve">4.12.6. </w:t>
      </w:r>
      <w:r>
        <w:rPr>
          <w:rFonts w:cs="Times New Roman" w:ascii="Times New Roman" w:hAnsi="Times New Roman"/>
          <w:sz w:val="28"/>
          <w:szCs w:val="28"/>
          <w:lang w:val="ru-RU"/>
        </w:rPr>
        <w:t>З</w:t>
      </w:r>
      <w:r>
        <w:rPr>
          <w:rFonts w:cs="Times New Roman" w:ascii="Times New Roman" w:hAnsi="Times New Roman"/>
          <w:sz w:val="28"/>
          <w:szCs w:val="28"/>
        </w:rPr>
        <w:t>аслушивает хисап мөдире тормышка ашыру турында күмәк килешү.</w:t>
      </w:r>
    </w:p>
    <w:p>
      <w:pPr>
        <w:pStyle w:val="Style20"/>
        <w:jc w:val="both"/>
        <w:rPr/>
      </w:pPr>
      <w:r>
        <w:rPr>
          <w:rFonts w:cs="Times New Roman" w:ascii="Times New Roman" w:hAnsi="Times New Roman"/>
          <w:sz w:val="28"/>
          <w:szCs w:val="28"/>
          <w:lang w:val="ru-RU"/>
        </w:rPr>
        <w:t>4.12.7. Вн</w:t>
      </w:r>
      <w:r>
        <w:rPr>
          <w:rFonts w:cs="Times New Roman" w:ascii="Times New Roman" w:hAnsi="Times New Roman"/>
          <w:sz w:val="28"/>
          <w:szCs w:val="28"/>
        </w:rPr>
        <w:t xml:space="preserve">осит тәкъдимнәр заведующему үзгәрешләр кертү турында хезмәт белән шартнамәләр хезмәткәрләре. </w:t>
      </w:r>
    </w:p>
    <w:p>
      <w:pPr>
        <w:pStyle w:val="Style20"/>
        <w:jc w:val="both"/>
        <w:rPr/>
      </w:pPr>
      <w:r>
        <w:rPr>
          <w:rFonts w:cs="Times New Roman" w:ascii="Times New Roman" w:hAnsi="Times New Roman"/>
          <w:sz w:val="28"/>
          <w:szCs w:val="28"/>
        </w:rPr>
        <w:t xml:space="preserve">4.12.8. </w:t>
      </w:r>
      <w:r>
        <w:rPr>
          <w:rFonts w:cs="Times New Roman" w:ascii="Times New Roman" w:hAnsi="Times New Roman"/>
          <w:sz w:val="28"/>
          <w:szCs w:val="28"/>
          <w:lang w:val="ru-RU"/>
        </w:rPr>
        <w:t>П</w:t>
      </w:r>
      <w:r>
        <w:rPr>
          <w:rFonts w:cs="Times New Roman" w:ascii="Times New Roman" w:hAnsi="Times New Roman"/>
          <w:sz w:val="28"/>
          <w:szCs w:val="28"/>
        </w:rPr>
        <w:t xml:space="preserve">ринимает кагыйдәләре эчке хезмәт тәртип Учреждениесе. </w:t>
      </w:r>
    </w:p>
    <w:p>
      <w:pPr>
        <w:pStyle w:val="Style20"/>
        <w:jc w:val="both"/>
        <w:rPr/>
      </w:pPr>
      <w:r>
        <w:rPr>
          <w:rFonts w:cs="Times New Roman" w:ascii="Times New Roman" w:hAnsi="Times New Roman"/>
          <w:sz w:val="28"/>
          <w:szCs w:val="28"/>
          <w:lang w:val="ru-RU"/>
        </w:rPr>
        <w:t>4.12.9. П</w:t>
      </w:r>
      <w:r>
        <w:rPr>
          <w:rFonts w:cs="Times New Roman" w:ascii="Times New Roman" w:hAnsi="Times New Roman"/>
          <w:sz w:val="28"/>
          <w:szCs w:val="28"/>
        </w:rPr>
        <w:t xml:space="preserve">ринимает локаль норматив актлар Учреждениеләре, конкретизирующие һәм детализирующие нормалары хезмәт турындагы законнарны Россия Федерациясе. </w:t>
      </w:r>
    </w:p>
    <w:p>
      <w:pPr>
        <w:pStyle w:val="Style20"/>
        <w:jc w:val="both"/>
        <w:rPr/>
      </w:pPr>
      <w:r>
        <w:rPr>
          <w:rFonts w:cs="Times New Roman" w:ascii="Times New Roman" w:hAnsi="Times New Roman"/>
          <w:sz w:val="28"/>
          <w:szCs w:val="28"/>
          <w:lang w:val="ru-RU"/>
        </w:rPr>
        <w:t>4.12.10.Һәм</w:t>
      </w:r>
      <w:r>
        <w:rPr>
          <w:rFonts w:cs="Times New Roman" w:ascii="Times New Roman" w:hAnsi="Times New Roman"/>
          <w:sz w:val="28"/>
          <w:szCs w:val="28"/>
        </w:rPr>
        <w:t xml:space="preserve">збирает комиссия әгъзалары җайга салу буенча бәхәсләрне катнашучылар арасында мәгариф мөнәсәбәтләре нче хезмәткәрләре Учреждениесе. </w:t>
      </w:r>
    </w:p>
    <w:p>
      <w:pPr>
        <w:pStyle w:val="Style20"/>
        <w:jc w:val="both"/>
        <w:rPr/>
      </w:pPr>
      <w:r>
        <w:rPr>
          <w:rFonts w:cs="Times New Roman" w:ascii="Times New Roman" w:hAnsi="Times New Roman"/>
          <w:sz w:val="28"/>
          <w:szCs w:val="28"/>
          <w:lang w:val="ru-RU"/>
        </w:rPr>
        <w:t>4.12.11.Бу</w:t>
      </w:r>
      <w:r>
        <w:rPr>
          <w:rFonts w:cs="Times New Roman" w:ascii="Times New Roman" w:hAnsi="Times New Roman"/>
          <w:sz w:val="28"/>
          <w:szCs w:val="28"/>
        </w:rPr>
        <w:t xml:space="preserve">йөртә, тәкъдимнәр Учредителю Учреждениесе мәсьәләләре буенча яхшырту эшчәнлеге Учреждениеләре, камилләштерү, хезмәт мөнәсәбәтләре һәм хезмәт шартлары тудыру, хезмәткәрләрнең, шул исәптән мәсьәләләре буенча саклау һәм куркынычсызлык шартларын белем бирү процессы һәм хезмәт эшчәнлеге, саклау тормыш һәм сәламәтлекне тәрбияләнүчеләр һәм хезмәткәрләр Учреждениесе. </w:t>
      </w:r>
    </w:p>
    <w:p>
      <w:pPr>
        <w:pStyle w:val="Style20"/>
        <w:jc w:val="both"/>
        <w:rPr/>
      </w:pPr>
      <w:r>
        <w:rPr>
          <w:rFonts w:cs="Times New Roman" w:ascii="Times New Roman" w:hAnsi="Times New Roman"/>
          <w:sz w:val="28"/>
          <w:szCs w:val="28"/>
          <w:lang w:val="ru-RU"/>
        </w:rPr>
        <w:t>4.12.12. Белән</w:t>
      </w:r>
      <w:r>
        <w:rPr>
          <w:rFonts w:cs="Times New Roman" w:ascii="Times New Roman" w:hAnsi="Times New Roman"/>
          <w:sz w:val="28"/>
          <w:szCs w:val="28"/>
        </w:rPr>
        <w:t xml:space="preserve">оздает кирәк булганда, вакытлы һәм даими комиссияләр өчен мәсьәләләрне хәл итү компетенциясенә караган Гомуми җыелышы, билгели, аларның вәкаләтләрен. </w:t>
      </w:r>
    </w:p>
    <w:p>
      <w:pPr>
        <w:pStyle w:val="Style20"/>
        <w:jc w:val="both"/>
        <w:rPr/>
      </w:pPr>
      <w:r>
        <w:rPr>
          <w:rFonts w:cs="Times New Roman" w:ascii="Times New Roman" w:hAnsi="Times New Roman"/>
          <w:sz w:val="28"/>
          <w:szCs w:val="28"/>
          <w:lang w:val="ru-RU"/>
        </w:rPr>
        <w:t>4.12.13. Турында</w:t>
      </w:r>
      <w:r>
        <w:rPr>
          <w:rFonts w:cs="Times New Roman" w:ascii="Times New Roman" w:hAnsi="Times New Roman"/>
          <w:sz w:val="28"/>
          <w:szCs w:val="28"/>
        </w:rPr>
        <w:t xml:space="preserve">существляет үтәлешен тикшерүдә тотуны карарлар, Гомуми җыелыш, дип хәбәр итә Учреждениесе коллективы турында, аларның үтәлеше, тормышка ашыра кисәтүләр һәм тәкъдимнәр хезмәткәрләре Учреждениеләре эшчәнлеген камилләштерү Учреждениесе. </w:t>
      </w:r>
    </w:p>
    <w:p>
      <w:pPr>
        <w:pStyle w:val="Style20"/>
        <w:jc w:val="both"/>
        <w:rPr/>
      </w:pPr>
      <w:r>
        <w:rPr>
          <w:rFonts w:cs="Times New Roman" w:ascii="Times New Roman" w:hAnsi="Times New Roman"/>
          <w:sz w:val="28"/>
          <w:szCs w:val="28"/>
          <w:lang w:val="ru-RU"/>
        </w:rPr>
        <w:t>4.12.14. З</w:t>
      </w:r>
      <w:r>
        <w:rPr>
          <w:rFonts w:cs="Times New Roman" w:ascii="Times New Roman" w:hAnsi="Times New Roman"/>
          <w:sz w:val="28"/>
          <w:szCs w:val="28"/>
        </w:rPr>
        <w:t xml:space="preserve">аслушивает мәгълүматны мөдире, башка җаваплы затлар үтәлеше турында карарлар Гомуми җыелышы. </w:t>
      </w:r>
    </w:p>
    <w:p>
      <w:pPr>
        <w:pStyle w:val="Style20"/>
        <w:jc w:val="both"/>
        <w:rPr/>
      </w:pPr>
      <w:r>
        <w:rPr>
          <w:rFonts w:cs="Times New Roman" w:ascii="Times New Roman" w:hAnsi="Times New Roman"/>
          <w:sz w:val="28"/>
          <w:szCs w:val="28"/>
          <w:lang w:val="ru-RU"/>
        </w:rPr>
        <w:t>4.12.15. Турында</w:t>
      </w:r>
      <w:r>
        <w:rPr>
          <w:rFonts w:cs="Times New Roman" w:ascii="Times New Roman" w:hAnsi="Times New Roman"/>
          <w:sz w:val="28"/>
          <w:szCs w:val="28"/>
        </w:rPr>
        <w:t xml:space="preserve">существляет иҗтимагый контроль эше администрациясе Учреждениеләре өчен кирәкле шартлар тудыру буенча саклау һәм ныгыту, сәламәтлек, туклануны оештыру хезмәткәрләре Учреждениеләре, куркынычсыз эш шартлары булдыруга хезмәт. </w:t>
      </w:r>
    </w:p>
    <w:p>
      <w:pPr>
        <w:pStyle w:val="Style20"/>
        <w:jc w:val="both"/>
        <w:rPr/>
      </w:pPr>
      <w:r>
        <w:rPr>
          <w:rFonts w:cs="Times New Roman" w:ascii="Times New Roman" w:hAnsi="Times New Roman"/>
          <w:sz w:val="28"/>
          <w:szCs w:val="28"/>
          <w:lang w:val="ru-RU"/>
        </w:rPr>
        <w:t>4.12.16. Турында</w:t>
      </w:r>
      <w:r>
        <w:rPr>
          <w:rFonts w:cs="Times New Roman" w:ascii="Times New Roman" w:hAnsi="Times New Roman"/>
          <w:sz w:val="28"/>
          <w:szCs w:val="28"/>
        </w:rPr>
        <w:t xml:space="preserve">существляет иҗтимагый контроль эше администрациясе Учреждениеләре матди-техник тәэмин итүгә, белем бирү эшчәнлеген, бүлмәләрне җиһазлау һәм нормаларга туры китереп һәм таләпләре. </w:t>
      </w:r>
    </w:p>
    <w:p>
      <w:pPr>
        <w:pStyle w:val="Style20"/>
        <w:jc w:val="both"/>
        <w:rPr/>
      </w:pPr>
      <w:r>
        <w:rPr>
          <w:rFonts w:cs="Times New Roman" w:ascii="Times New Roman" w:hAnsi="Times New Roman"/>
          <w:sz w:val="28"/>
          <w:szCs w:val="28"/>
          <w:lang w:val="ru-RU"/>
        </w:rPr>
        <w:t>4.12.17. Р</w:t>
      </w:r>
      <w:r>
        <w:rPr>
          <w:rFonts w:cs="Times New Roman" w:ascii="Times New Roman" w:hAnsi="Times New Roman"/>
          <w:sz w:val="28"/>
          <w:szCs w:val="28"/>
        </w:rPr>
        <w:t xml:space="preserve">ассматривает йомгаклау документлары, контроль-күзәтчелек органнары нәтиҗәләре турында контроль-күзәтчелек чаралары уздырыла торган карата Учреждениесе. </w:t>
      </w:r>
    </w:p>
    <w:p>
      <w:pPr>
        <w:pStyle w:val="Style20"/>
        <w:jc w:val="both"/>
        <w:rPr/>
      </w:pPr>
      <w:r>
        <w:rPr>
          <w:rFonts w:cs="Times New Roman" w:ascii="Times New Roman" w:hAnsi="Times New Roman"/>
          <w:sz w:val="28"/>
          <w:szCs w:val="28"/>
        </w:rPr>
        <w:t xml:space="preserve">4.12.18. </w:t>
      </w:r>
      <w:r>
        <w:rPr>
          <w:rFonts w:cs="Times New Roman" w:ascii="Times New Roman" w:hAnsi="Times New Roman"/>
          <w:sz w:val="28"/>
          <w:szCs w:val="28"/>
          <w:lang w:val="ru-RU"/>
        </w:rPr>
        <w:t>Һәм</w:t>
      </w:r>
      <w:r>
        <w:rPr>
          <w:rFonts w:cs="Times New Roman" w:ascii="Times New Roman" w:hAnsi="Times New Roman"/>
          <w:sz w:val="28"/>
          <w:szCs w:val="28"/>
        </w:rPr>
        <w:t xml:space="preserve">збирает вәкилләре хезмәткәрләре Учреждениеләре комиссиясенә буенча хезмәт бәхәсләр. </w:t>
      </w:r>
    </w:p>
    <w:p>
      <w:pPr>
        <w:pStyle w:val="Style20"/>
        <w:jc w:val="both"/>
        <w:rPr/>
      </w:pPr>
      <w:r>
        <w:rPr>
          <w:rFonts w:cs="Times New Roman" w:ascii="Times New Roman" w:hAnsi="Times New Roman"/>
          <w:sz w:val="28"/>
          <w:szCs w:val="28"/>
          <w:lang w:val="ru-RU"/>
        </w:rPr>
        <w:t>4.12.19. У</w:t>
      </w:r>
      <w:r>
        <w:rPr>
          <w:rFonts w:cs="Times New Roman" w:ascii="Times New Roman" w:hAnsi="Times New Roman"/>
          <w:sz w:val="28"/>
          <w:szCs w:val="28"/>
        </w:rPr>
        <w:t xml:space="preserve">тверждает таләпләр, выдвинутые хезмәткәрләре Учреждениесе яки вәкиллекле органы хезмәткәрләре Учреждениеләре каршындагы күмәк хезмәт спорах. </w:t>
      </w:r>
    </w:p>
    <w:p>
      <w:pPr>
        <w:pStyle w:val="Style20"/>
        <w:jc w:val="both"/>
        <w:rPr/>
      </w:pPr>
      <w:r>
        <w:rPr>
          <w:rFonts w:cs="Times New Roman" w:ascii="Times New Roman" w:hAnsi="Times New Roman"/>
          <w:sz w:val="28"/>
          <w:szCs w:val="28"/>
        </w:rPr>
        <w:t xml:space="preserve">4.12.20. </w:t>
      </w:r>
      <w:r>
        <w:rPr>
          <w:rFonts w:cs="Times New Roman" w:ascii="Times New Roman" w:hAnsi="Times New Roman"/>
          <w:sz w:val="28"/>
          <w:szCs w:val="28"/>
          <w:lang w:val="ru-RU"/>
        </w:rPr>
        <w:t>П</w:t>
      </w:r>
      <w:r>
        <w:rPr>
          <w:rFonts w:cs="Times New Roman" w:ascii="Times New Roman" w:hAnsi="Times New Roman"/>
          <w:sz w:val="28"/>
          <w:szCs w:val="28"/>
        </w:rPr>
        <w:t xml:space="preserve">ринимает карар игълан итү турында забастовки. </w:t>
      </w:r>
    </w:p>
    <w:p>
      <w:pPr>
        <w:pStyle w:val="Style20"/>
        <w:jc w:val="both"/>
        <w:rPr/>
      </w:pPr>
      <w:r>
        <w:rPr>
          <w:rFonts w:cs="Times New Roman" w:ascii="Times New Roman" w:hAnsi="Times New Roman"/>
          <w:sz w:val="28"/>
          <w:szCs w:val="28"/>
          <w:lang w:val="ru-RU"/>
        </w:rPr>
        <w:t>4.12.21. П</w:t>
      </w:r>
      <w:r>
        <w:rPr>
          <w:rFonts w:cs="Times New Roman" w:ascii="Times New Roman" w:hAnsi="Times New Roman"/>
          <w:sz w:val="28"/>
          <w:szCs w:val="28"/>
        </w:rPr>
        <w:t xml:space="preserve">ринимает чаралар буенча чаралар яклау намус, абруйны һәм һөнәри репутации хезмәткәрләре Учреждениеләре, кисәтү буенча противоправного тыгылу, аларның хезмәт эшчәнлеген. </w:t>
      </w:r>
    </w:p>
    <w:p>
      <w:pPr>
        <w:pStyle w:val="Style20"/>
        <w:jc w:val="both"/>
        <w:rPr/>
      </w:pPr>
      <w:r>
        <w:rPr>
          <w:rFonts w:cs="Times New Roman" w:ascii="Times New Roman" w:hAnsi="Times New Roman"/>
          <w:sz w:val="28"/>
          <w:szCs w:val="28"/>
          <w:lang w:val="ru-RU"/>
        </w:rPr>
        <w:t>4.12.22. Турында</w:t>
      </w:r>
      <w:r>
        <w:rPr>
          <w:rFonts w:cs="Times New Roman" w:ascii="Times New Roman" w:hAnsi="Times New Roman"/>
          <w:sz w:val="28"/>
          <w:szCs w:val="28"/>
        </w:rPr>
        <w:t xml:space="preserve">бсуждает хәле турында хезмәт дисциплинасын Учреждениедә чаралар аның ныгыту, карый, хезмәт дисциплинасын бозу фактлары хезмәткәрләре Учреждениесе. </w:t>
      </w:r>
    </w:p>
    <w:p>
      <w:pPr>
        <w:pStyle w:val="Normal"/>
        <w:spacing w:lineRule="auto" w:line="240" w:before="0" w:after="0"/>
        <w:jc w:val="both"/>
        <w:textAlignment w:val="baseline"/>
        <w:rPr>
          <w:rFonts w:ascii="Times New Roman" w:hAnsi="Times New Roman" w:eastAsia="Times New Roman" w:cs="Times New Roman"/>
          <w:color w:val="373737"/>
          <w:sz w:val="28"/>
          <w:szCs w:val="28"/>
          <w:lang w:eastAsia="ru-RU"/>
        </w:rPr>
      </w:pPr>
      <w:r>
        <w:rPr>
          <w:rFonts w:cs="Times New Roman" w:ascii="Times New Roman" w:hAnsi="Times New Roman"/>
          <w:sz w:val="28"/>
          <w:szCs w:val="28"/>
        </w:rPr>
        <w:t>4.12.23. Эшчәнлеге дә Гомуми коллектив җыелышы регламентируется турындагы Нигезләмә Гомуми җыелышында коллектив Учреждениесе.</w:t>
      </w:r>
    </w:p>
    <w:p>
      <w:pPr>
        <w:pStyle w:val="Style20"/>
        <w:jc w:val="both"/>
        <w:rPr/>
      </w:pPr>
      <w:r>
        <w:rPr>
          <w:rFonts w:cs="Times New Roman" w:ascii="Times New Roman" w:hAnsi="Times New Roman"/>
          <w:sz w:val="28"/>
          <w:szCs w:val="28"/>
          <w:lang w:val="ru-RU"/>
        </w:rPr>
        <w:t xml:space="preserve">4.13. </w:t>
      </w:r>
      <w:r>
        <w:rPr>
          <w:rFonts w:cs="Times New Roman" w:ascii="Times New Roman" w:hAnsi="Times New Roman"/>
          <w:b/>
          <w:sz w:val="28"/>
          <w:szCs w:val="28"/>
          <w:lang w:val="ru-RU"/>
        </w:rPr>
        <w:t>Педагогик совет</w:t>
      </w:r>
      <w:r>
        <w:rPr>
          <w:rFonts w:cs="Times New Roman" w:ascii="Times New Roman" w:hAnsi="Times New Roman"/>
          <w:sz w:val="28"/>
          <w:szCs w:val="28"/>
          <w:lang w:val="ru-RU"/>
        </w:rPr>
        <w:t xml:space="preserve"> даими гамәлдәге коллегиальный органы, берләштерүче, барлык педагогик хезмәткәрләр Учреждениесе, шул исәптән совместителей.</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4.13.1. Педагогик советы сайлый үз составыннан рәисен һәм секретарен сайлау. Беркетмәләр педагогик совет рәисе тарафыннан имзалана һәм секретаре.</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4.13.2 Формасы эш педагогик совет булып тора утырышы. Утырыш педагогик советы созываются кимендә дүрт тапкыр уку елында. Кирәк булган очракта ала созываться чираттан тыш утырышлары Педагогик советы таләбе буенча кимендә өчтән бере аның составы.</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4.13.3 Педагогик советы карар кабул итте, һәр берсе сөйләшенә торган мәсьәлә гади генә кебек күпчелек тавыш белән булганда советы утырышында кимендә өчтән икесе аның әгъзалары. Шул тигез күләмдә тавыш хәлиткеч булып тора, тавышы рәисе, Педагогик совет. Тавыш бирү процедурасы билгеләнә Педагоглар советы. Хәл педагогик советы боерыклары белән тормышка ашырыла мөдире учреждениесе.</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4.14. Компетенциясе Педагогик совет:</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4.14.1. Обсуждает катнаша һәм белем бирү программалары, эш планнары Учреждениесе.</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4.14.2. Карарны үзгәртү турында белем бирү программалары (аның аерым бүлекләрен). </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4.14.3. Обсуждает һәм кабул сайлап алу, төрле белем бирү программалары, шулай ук уку-укыту әсбапларын, допущенных куллануга гамәлгә ашырганда күрсәтелгән белем бирү программалары.</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4.14.4. Эшен оештыра буенча укытучыларның квалификацияләрен күтәрү, алдынгы тәҗрибәне тарату.</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4.14.5. Мәсьәләләрне карый педагогик хезмәткәрләрен аттестацияләү билгеләнгән тәртиптә.</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4.14.6. Заслушивает эше турында хисаплар аерым педагог.</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4.14.7. Катнаша һәм раслый локаль актлары кысаларында билгеләнгән компетенция.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4.14.8. Эшчәнлек Педагогик советы регламентируется турында Нигезләмә педагогия советында, ул алмый, каршы килмәскә законнар һәм чын Уставы.</w:t>
      </w:r>
    </w:p>
    <w:p>
      <w:pPr>
        <w:pStyle w:val="Style20"/>
        <w:jc w:val="both"/>
        <w:rPr/>
      </w:pPr>
      <w:r>
        <w:rPr>
          <w:rFonts w:cs="Times New Roman" w:ascii="Times New Roman" w:hAnsi="Times New Roman"/>
          <w:sz w:val="28"/>
          <w:szCs w:val="28"/>
        </w:rPr>
        <w:t>4.</w:t>
      </w:r>
      <w:r>
        <w:rPr>
          <w:rFonts w:cs="Times New Roman" w:ascii="Times New Roman" w:hAnsi="Times New Roman"/>
          <w:sz w:val="28"/>
          <w:szCs w:val="28"/>
          <w:lang w:val="ru-RU"/>
        </w:rPr>
        <w:t>15</w:t>
      </w:r>
      <w:r>
        <w:rPr>
          <w:rFonts w:cs="Times New Roman" w:ascii="Times New Roman" w:hAnsi="Times New Roman"/>
          <w:sz w:val="28"/>
          <w:szCs w:val="28"/>
        </w:rPr>
        <w:t>. </w:t>
      </w:r>
      <w:r>
        <w:rPr>
          <w:rFonts w:cs="Times New Roman" w:ascii="Times New Roman" w:hAnsi="Times New Roman"/>
          <w:color w:val="C0504D"/>
          <w:sz w:val="28"/>
          <w:szCs w:val="28"/>
        </w:rPr>
        <w:t xml:space="preserve"> </w:t>
      </w:r>
      <w:r>
        <w:rPr>
          <w:rFonts w:cs="Times New Roman" w:ascii="Times New Roman" w:hAnsi="Times New Roman"/>
          <w:sz w:val="28"/>
          <w:szCs w:val="28"/>
          <w:lang w:val="ru-RU"/>
        </w:rPr>
        <w:t>Сыйфатында җәмәгать оешмалары Учреждениедә эшли, ата-аналар комитеты төркемендә (Алга таба – Комитет). Комитет урнаштыруга ярдәм берләшмәсенә көч гаилә һәм Учреждениеләре эшендә укыту-тәрбия.</w:t>
      </w:r>
    </w:p>
    <w:p>
      <w:pPr>
        <w:pStyle w:val="Normal"/>
        <w:rPr>
          <w:rFonts w:ascii="Times New Roman" w:hAnsi="Times New Roman" w:cs="Times New Roman"/>
          <w:sz w:val="28"/>
          <w:szCs w:val="28"/>
        </w:rPr>
      </w:pPr>
      <w:r>
        <w:rPr>
          <w:rFonts w:cs="Times New Roman" w:ascii="Times New Roman" w:hAnsi="Times New Roman"/>
          <w:sz w:val="28"/>
          <w:szCs w:val="28"/>
        </w:rPr>
        <w:t xml:space="preserve">4.15.1. Рәисе ата-аналар комитеты сайлана әгъзалары арасыннан ата-аналар комитеты гади генә кебек күпчелек тавыш белән. </w:t>
      </w:r>
    </w:p>
    <w:p>
      <w:pPr>
        <w:pStyle w:val="Normal"/>
        <w:rPr>
          <w:rFonts w:ascii="Times New Roman" w:hAnsi="Times New Roman" w:cs="Times New Roman"/>
          <w:sz w:val="28"/>
          <w:szCs w:val="28"/>
        </w:rPr>
      </w:pPr>
      <w:r>
        <w:rPr>
          <w:rFonts w:cs="Times New Roman" w:ascii="Times New Roman" w:hAnsi="Times New Roman"/>
          <w:sz w:val="28"/>
          <w:szCs w:val="28"/>
        </w:rPr>
        <w:t xml:space="preserve">4.15.2. Ата-аналар комитеты созывается рәисе кирәк булганда, әмма кимендә ике елга бер тапкыр. Чираттан тыш утырышлары ата-аналар комитеты үткәрелә таләбе буенча кимендә өчтән бере аның әгъзалары. </w:t>
      </w:r>
    </w:p>
    <w:p>
      <w:pPr>
        <w:pStyle w:val="Normal"/>
        <w:rPr>
          <w:rFonts w:ascii="Times New Roman" w:hAnsi="Times New Roman" w:cs="Times New Roman"/>
          <w:sz w:val="28"/>
          <w:szCs w:val="28"/>
        </w:rPr>
      </w:pPr>
      <w:r>
        <w:rPr>
          <w:rFonts w:cs="Times New Roman" w:ascii="Times New Roman" w:hAnsi="Times New Roman"/>
          <w:sz w:val="28"/>
          <w:szCs w:val="28"/>
        </w:rPr>
        <w:t xml:space="preserve">4.15.3. Утырышы ата-аналар комитеты санала правомочным, әгәр анда күзәтә кимендә өчтән икесе аның әгъзалары. </w:t>
      </w:r>
    </w:p>
    <w:p>
      <w:pPr>
        <w:pStyle w:val="Normal"/>
        <w:rPr>
          <w:rFonts w:ascii="Times New Roman" w:hAnsi="Times New Roman" w:cs="Times New Roman"/>
          <w:sz w:val="28"/>
          <w:szCs w:val="28"/>
        </w:rPr>
      </w:pPr>
      <w:r>
        <w:rPr>
          <w:rFonts w:cs="Times New Roman" w:ascii="Times New Roman" w:hAnsi="Times New Roman"/>
          <w:sz w:val="28"/>
          <w:szCs w:val="28"/>
        </w:rPr>
        <w:t xml:space="preserve">4.15.4. Карар ата-аналар комитетында кабул ителә гади генә кебек әгъзаларының күпчелек тавышы белән. Бу очракта тигезлек тавыш рәисе тавышы хәлиткеч булып тора. Тавыш бирү процедурасы билгеләнә Родительским комитет тарафыннан мөстәкыйль. </w:t>
      </w:r>
    </w:p>
    <w:p>
      <w:pPr>
        <w:pStyle w:val="Normal"/>
        <w:rPr>
          <w:rFonts w:ascii="Times New Roman" w:hAnsi="Times New Roman" w:cs="Times New Roman"/>
          <w:sz w:val="28"/>
          <w:szCs w:val="28"/>
        </w:rPr>
      </w:pPr>
      <w:r>
        <w:rPr>
          <w:rFonts w:cs="Times New Roman" w:ascii="Times New Roman" w:hAnsi="Times New Roman"/>
          <w:sz w:val="28"/>
          <w:szCs w:val="28"/>
        </w:rPr>
        <w:t xml:space="preserve">4.15.5. Ата-аналар комитеты: </w:t>
      </w:r>
    </w:p>
    <w:p>
      <w:pPr>
        <w:pStyle w:val="Normal"/>
        <w:spacing w:lineRule="auto" w:line="240" w:before="0" w:after="0"/>
        <w:ind w:hanging="567"/>
        <w:rPr>
          <w:rFonts w:ascii="Times New Roman" w:hAnsi="Times New Roman"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 урнаштыруга ярдәм оештыру, конкурс, ярыш һәм башка чараларда балалар бакчасы; </w:t>
      </w:r>
    </w:p>
    <w:p>
      <w:pPr>
        <w:pStyle w:val="Normal"/>
        <w:spacing w:lineRule="auto" w:line="240" w:before="0" w:after="0"/>
        <w:ind w:hanging="567"/>
        <w:rPr>
          <w:rFonts w:ascii="Times New Roman" w:hAnsi="Times New Roman"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 урнаштыруга ярдәм камилләштерү, матди-техник базаны, территорияне Балалар бакчасы; </w:t>
      </w:r>
    </w:p>
    <w:p>
      <w:pPr>
        <w:pStyle w:val="Normal"/>
        <w:rPr>
          <w:rFonts w:ascii="Times New Roman" w:hAnsi="Times New Roman" w:cs="Times New Roman"/>
          <w:sz w:val="28"/>
          <w:szCs w:val="28"/>
        </w:rPr>
      </w:pPr>
      <w:r>
        <w:rPr>
          <w:rFonts w:cs="Times New Roman" w:ascii="Times New Roman" w:hAnsi="Times New Roman"/>
          <w:sz w:val="28"/>
          <w:szCs w:val="28"/>
        </w:rPr>
        <w:t>- башка вәкаләтләрне гамәлгә ашыра турында Нигезләмә нигезендә Родительском комитетында Балалар бакчасы.</w:t>
      </w:r>
    </w:p>
    <w:p>
      <w:pPr>
        <w:pStyle w:val="TextBody"/>
        <w:ind w:start="0" w:hanging="0"/>
        <w:rPr>
          <w:rFonts w:ascii="Times New Roman" w:hAnsi="Times New Roman" w:cs="Times New Roman"/>
          <w:b/>
          <w:b/>
          <w:sz w:val="28"/>
          <w:szCs w:val="28"/>
          <w:lang w:val="ru-RU"/>
        </w:rPr>
      </w:pPr>
      <w:r>
        <w:rPr>
          <w:rFonts w:cs="Times New Roman"/>
          <w:b/>
          <w:sz w:val="28"/>
          <w:szCs w:val="28"/>
          <w:lang w:val="ru-RU"/>
        </w:rPr>
      </w:r>
    </w:p>
    <w:p>
      <w:pPr>
        <w:pStyle w:val="TextBody"/>
        <w:ind w:start="0" w:hanging="0"/>
        <w:jc w:val="center"/>
        <w:rPr>
          <w:b/>
          <w:b/>
          <w:lang w:val="ru-RU"/>
        </w:rPr>
      </w:pPr>
      <w:r>
        <w:rPr>
          <w:b/>
        </w:rPr>
        <w:t>5. Катнашучыларның хокуклары һәм бурычлары белем бирү мөнәсәбәтләре</w:t>
      </w:r>
    </w:p>
    <w:p>
      <w:pPr>
        <w:pStyle w:val="TextBody"/>
        <w:ind w:start="0" w:hanging="0"/>
        <w:jc w:val="center"/>
        <w:rPr>
          <w:b/>
          <w:b/>
          <w:lang w:val="ru-RU"/>
        </w:rPr>
      </w:pPr>
      <w:r>
        <w:rPr>
          <w:b/>
          <w:lang w:val="ru-RU"/>
        </w:rPr>
      </w:r>
    </w:p>
    <w:p>
      <w:pPr>
        <w:pStyle w:val="TextBody"/>
        <w:ind w:start="0" w:hanging="0"/>
        <w:rPr>
          <w:lang w:val="ru-RU"/>
        </w:rPr>
      </w:pPr>
      <w:r>
        <w:rPr>
          <w:lang w:val="ru-RU"/>
        </w:rPr>
        <w:t xml:space="preserve">5.1. </w:t>
      </w:r>
      <w:r>
        <w:rPr/>
        <w:t>Катнашучылар белем бирү мөнәсәбәтләре булып тәрбияләнүчеләр, педагогик Учреждениесе хезмәткәрләре, ата-аналар (законлы вәкилләре) тәрбияләнүчеләр.</w:t>
      </w:r>
    </w:p>
    <w:p>
      <w:pPr>
        <w:pStyle w:val="TextBody"/>
        <w:ind w:start="0" w:hanging="0"/>
        <w:rPr>
          <w:lang w:val="ru-RU"/>
        </w:rPr>
      </w:pPr>
      <w:r>
        <w:rPr/>
        <w:t xml:space="preserve"> </w:t>
      </w:r>
      <w:r>
        <w:rPr/>
        <w:t>Ата-аналары (законлы вәкилләре) тәрбияләнүчеләр ия преимущественное право укыту һәм тәрбияләү балалар алдында барлык башка затлар. Алар бурычлы заложить нигезләре, физик, әхлакый һәм интеллектуаль үсеше шәхес</w:t>
      </w:r>
      <w:r>
        <w:rPr>
          <w:spacing w:val="-1"/>
        </w:rPr>
        <w:t xml:space="preserve"> </w:t>
      </w:r>
      <w:r>
        <w:rPr/>
        <w:t>бала.</w:t>
      </w:r>
    </w:p>
    <w:p>
      <w:pPr>
        <w:pStyle w:val="TextBody"/>
        <w:ind w:start="0" w:hanging="0"/>
        <w:rPr/>
      </w:pPr>
      <w:r>
        <w:rPr>
          <w:lang w:val="ru-RU"/>
        </w:rPr>
        <w:t xml:space="preserve">5.2. </w:t>
      </w:r>
      <w:r>
        <w:rPr/>
        <w:t>Учреждение ярдәм күрсәтә, ата-аналарга (законлы вәкилләренә), балалар тәрбияләүдә, саклау һәм ныгыту, аларның физик һәм психик сәламәтлеген үстерүдә индивидуаль сәләтләрен һәм кирәкле коррекция бозу, аларны үстерү.</w:t>
      </w:r>
    </w:p>
    <w:p>
      <w:pPr>
        <w:pStyle w:val="TextBody"/>
        <w:ind w:start="0" w:hanging="0"/>
        <w:rPr/>
      </w:pPr>
      <w:r>
        <w:rPr>
          <w:lang w:val="ru-RU"/>
        </w:rPr>
        <w:t xml:space="preserve">5.3. </w:t>
      </w:r>
      <w:r>
        <w:rPr/>
        <w:t>Ата-аналары (законлы вәкилләре) укучыларның ия</w:t>
      </w:r>
      <w:r>
        <w:rPr>
          <w:spacing w:val="-10"/>
        </w:rPr>
        <w:t xml:space="preserve"> </w:t>
      </w:r>
      <w:r>
        <w:rPr/>
        <w:t>хокуклы:</w:t>
      </w:r>
    </w:p>
    <w:p>
      <w:pPr>
        <w:pStyle w:val="Style22"/>
        <w:tabs>
          <w:tab w:val="left" w:pos="523" w:leader="none"/>
        </w:tabs>
        <w:ind w:start="0" w:end="0" w:hanging="0"/>
        <w:rPr/>
      </w:pPr>
      <w:r>
        <w:rPr>
          <w:sz w:val="28"/>
          <w:szCs w:val="28"/>
        </w:rPr>
        <w:t>- танышырга белән Уставы, Учреждение, лицензия тормышка ашыру белем бирү</w:t>
      </w:r>
      <w:r>
        <w:rPr>
          <w:spacing w:val="-1"/>
          <w:sz w:val="28"/>
          <w:szCs w:val="28"/>
        </w:rPr>
        <w:t xml:space="preserve"> </w:t>
      </w:r>
      <w:r>
        <w:rPr>
          <w:sz w:val="28"/>
          <w:szCs w:val="28"/>
        </w:rPr>
        <w:t>эшчәнлеге;</w:t>
      </w:r>
    </w:p>
    <w:p>
      <w:pPr>
        <w:pStyle w:val="Style22"/>
        <w:tabs>
          <w:tab w:val="left" w:pos="523" w:leader="none"/>
        </w:tabs>
        <w:ind w:start="0" w:end="0" w:hanging="0"/>
        <w:rPr/>
      </w:pPr>
      <w:r>
        <w:rPr>
          <w:sz w:val="28"/>
          <w:szCs w:val="28"/>
        </w:rPr>
        <w:t>- танышырга эчтәлеге белән белем бирү Учреждениесендә, используемыми ысуллар белән укыту һәм тәрбия, белем бирү</w:t>
      </w:r>
      <w:r>
        <w:rPr>
          <w:spacing w:val="-3"/>
          <w:sz w:val="28"/>
          <w:szCs w:val="28"/>
        </w:rPr>
        <w:t xml:space="preserve"> </w:t>
      </w:r>
      <w:r>
        <w:rPr>
          <w:sz w:val="28"/>
          <w:szCs w:val="28"/>
        </w:rPr>
        <w:t>технологияләре;</w:t>
      </w:r>
    </w:p>
    <w:p>
      <w:pPr>
        <w:pStyle w:val="Style22"/>
        <w:tabs>
          <w:tab w:val="left" w:pos="523" w:leader="none"/>
        </w:tabs>
        <w:ind w:start="0" w:end="0" w:hanging="0"/>
        <w:rPr/>
      </w:pPr>
      <w:r>
        <w:rPr>
          <w:sz w:val="28"/>
          <w:szCs w:val="28"/>
        </w:rPr>
        <w:t>- хокукларын һәм законлы мәнфәгатьләрен</w:t>
      </w:r>
      <w:r>
        <w:rPr>
          <w:spacing w:val="-8"/>
          <w:sz w:val="28"/>
          <w:szCs w:val="28"/>
        </w:rPr>
        <w:t xml:space="preserve"> </w:t>
      </w:r>
      <w:r>
        <w:rPr>
          <w:sz w:val="28"/>
          <w:szCs w:val="28"/>
        </w:rPr>
        <w:t>тәрбияләнүчеләр;</w:t>
      </w:r>
    </w:p>
    <w:p>
      <w:pPr>
        <w:pStyle w:val="Style22"/>
        <w:tabs>
          <w:tab w:val="left" w:pos="523" w:leader="none"/>
        </w:tabs>
        <w:ind w:start="0" w:end="0" w:hanging="0"/>
        <w:rPr>
          <w:sz w:val="28"/>
          <w:szCs w:val="28"/>
        </w:rPr>
      </w:pPr>
      <w:r>
        <w:rPr>
          <w:sz w:val="28"/>
          <w:szCs w:val="28"/>
        </w:rPr>
        <w:t>- катнашырга идарәсендә Учреждениесе рәвешендә, определяемой Уставы Учреждениесе;</w:t>
      </w:r>
    </w:p>
    <w:p>
      <w:pPr>
        <w:pStyle w:val="Style22"/>
        <w:tabs>
          <w:tab w:val="left" w:pos="737" w:leader="none"/>
        </w:tabs>
        <w:ind w:start="0" w:end="0" w:hanging="0"/>
        <w:rPr/>
      </w:pPr>
      <w:r>
        <w:rPr>
          <w:sz w:val="28"/>
          <w:szCs w:val="28"/>
        </w:rPr>
        <w:t>- урын алырга каршындагы халкына үткәргән сорашуда тәрбияләнүчеләр психологик-медик - педагогик комиссия, буенча фикер алышуда нәтиҗәләрен тикшерү һәм тәкъдимнәр алынган тикшерү нәтиҗәләре буенча үз фикерләрен чагыштырмача тәкъдим ителә торган шартлар оештыру өчен, укыту һәм тәрбия</w:t>
      </w:r>
      <w:r>
        <w:rPr>
          <w:spacing w:val="-17"/>
          <w:sz w:val="28"/>
          <w:szCs w:val="28"/>
        </w:rPr>
        <w:t xml:space="preserve"> </w:t>
      </w:r>
      <w:r>
        <w:rPr>
          <w:sz w:val="28"/>
          <w:szCs w:val="28"/>
        </w:rPr>
        <w:t>тәрбияләнүчеләр.</w:t>
      </w:r>
    </w:p>
    <w:p>
      <w:pPr>
        <w:pStyle w:val="Style22"/>
        <w:tabs>
          <w:tab w:val="left" w:pos="610" w:leader="none"/>
        </w:tabs>
        <w:ind w:start="0" w:end="0" w:hanging="0"/>
        <w:rPr/>
      </w:pPr>
      <w:r>
        <w:rPr>
          <w:sz w:val="28"/>
          <w:szCs w:val="28"/>
        </w:rPr>
        <w:t>5.4. Ата-аналары (законлы вәкилләре) тәрбияләнүчеләр</w:t>
      </w:r>
      <w:r>
        <w:rPr>
          <w:spacing w:val="-8"/>
          <w:sz w:val="28"/>
          <w:szCs w:val="28"/>
        </w:rPr>
        <w:t xml:space="preserve"> </w:t>
      </w:r>
      <w:r>
        <w:rPr>
          <w:sz w:val="28"/>
          <w:szCs w:val="28"/>
        </w:rPr>
        <w:t>бурычлы:</w:t>
      </w:r>
    </w:p>
    <w:p>
      <w:pPr>
        <w:pStyle w:val="Style22"/>
        <w:tabs>
          <w:tab w:val="left" w:pos="519" w:leader="none"/>
        </w:tabs>
        <w:ind w:start="0" w:end="0" w:hanging="0"/>
        <w:rPr/>
      </w:pPr>
      <w:r>
        <w:rPr>
          <w:sz w:val="28"/>
          <w:szCs w:val="28"/>
        </w:rPr>
        <w:t>- үтәргә,</w:t>
      </w:r>
      <w:r>
        <w:rPr>
          <w:spacing w:val="-8"/>
          <w:sz w:val="28"/>
          <w:szCs w:val="28"/>
        </w:rPr>
        <w:t xml:space="preserve"> </w:t>
      </w:r>
      <w:r>
        <w:rPr>
          <w:sz w:val="28"/>
          <w:szCs w:val="28"/>
        </w:rPr>
        <w:t>кагыйдәләр</w:t>
      </w:r>
      <w:r>
        <w:rPr>
          <w:spacing w:val="-10"/>
          <w:sz w:val="28"/>
          <w:szCs w:val="28"/>
        </w:rPr>
        <w:t xml:space="preserve"> </w:t>
      </w:r>
      <w:r>
        <w:rPr>
          <w:sz w:val="28"/>
          <w:szCs w:val="28"/>
        </w:rPr>
        <w:t>, эчке</w:t>
      </w:r>
      <w:r>
        <w:rPr>
          <w:spacing w:val="-9"/>
          <w:sz w:val="28"/>
          <w:szCs w:val="28"/>
        </w:rPr>
        <w:t xml:space="preserve"> </w:t>
      </w:r>
      <w:r>
        <w:rPr>
          <w:sz w:val="28"/>
          <w:szCs w:val="28"/>
        </w:rPr>
        <w:t>тәртип</w:t>
      </w:r>
      <w:r>
        <w:rPr>
          <w:spacing w:val="-9"/>
          <w:sz w:val="28"/>
          <w:szCs w:val="28"/>
        </w:rPr>
        <w:t xml:space="preserve"> </w:t>
      </w:r>
      <w:r>
        <w:rPr>
          <w:sz w:val="28"/>
          <w:szCs w:val="28"/>
        </w:rPr>
        <w:t>Учреждениеләре,</w:t>
      </w:r>
      <w:r>
        <w:rPr>
          <w:spacing w:val="-10"/>
          <w:sz w:val="28"/>
          <w:szCs w:val="28"/>
        </w:rPr>
        <w:t xml:space="preserve"> </w:t>
      </w:r>
      <w:r>
        <w:rPr>
          <w:sz w:val="28"/>
          <w:szCs w:val="28"/>
        </w:rPr>
        <w:t>таләпләр</w:t>
      </w:r>
      <w:r>
        <w:rPr>
          <w:spacing w:val="-7"/>
          <w:sz w:val="28"/>
          <w:szCs w:val="28"/>
        </w:rPr>
        <w:t xml:space="preserve"> </w:t>
      </w:r>
      <w:r>
        <w:rPr>
          <w:sz w:val="28"/>
          <w:szCs w:val="28"/>
        </w:rPr>
        <w:t>локаль норматив актлар, алар билгели режимы дәресләр тәртибе регламентации белем бирү арасындагы мөнәсәбәтләрне Учреждениесе укучылары һәм (яки) аларның ата-аналары (законными вәкилләре) һәм рәсмиләштерү барлыкка килү, туктатып тору һәм туктату, бу</w:t>
      </w:r>
      <w:r>
        <w:rPr>
          <w:spacing w:val="-1"/>
          <w:sz w:val="28"/>
          <w:szCs w:val="28"/>
        </w:rPr>
        <w:t xml:space="preserve"> </w:t>
      </w:r>
      <w:r>
        <w:rPr>
          <w:sz w:val="28"/>
          <w:szCs w:val="28"/>
        </w:rPr>
        <w:t>мөнәсәбәтләр;</w:t>
      </w:r>
    </w:p>
    <w:p>
      <w:pPr>
        <w:pStyle w:val="Style22"/>
        <w:tabs>
          <w:tab w:val="left" w:pos="519" w:leader="none"/>
        </w:tabs>
        <w:ind w:start="0" w:end="0" w:hanging="0"/>
        <w:rPr>
          <w:sz w:val="28"/>
          <w:szCs w:val="28"/>
        </w:rPr>
      </w:pPr>
      <w:r>
        <w:rPr>
          <w:sz w:val="28"/>
          <w:szCs w:val="28"/>
        </w:rPr>
        <w:t>- хөрмәт итәргә намусына тәрбияләнүчеләр һәм хезмәткәрләр Учреждениесе;</w:t>
      </w:r>
    </w:p>
    <w:p>
      <w:pPr>
        <w:pStyle w:val="Style22"/>
        <w:tabs>
          <w:tab w:val="left" w:pos="610" w:leader="none"/>
        </w:tabs>
        <w:ind w:start="0" w:end="0" w:hanging="0"/>
        <w:rPr/>
      </w:pPr>
      <w:r>
        <w:rPr>
          <w:sz w:val="28"/>
          <w:szCs w:val="28"/>
        </w:rPr>
        <w:t xml:space="preserve">- башка хокуклары һәм бурычлары ата-ана (законлы вәкилләре) тәрбияләнүчеләр белән билгеләнә федераль законнар арасындагы килешү Учреждениесе һәм </w:t>
      </w:r>
      <w:r>
        <w:rPr>
          <w:spacing w:val="1"/>
          <w:sz w:val="28"/>
          <w:szCs w:val="28"/>
        </w:rPr>
        <w:t>"ро</w:t>
      </w:r>
      <w:r>
        <w:rPr>
          <w:sz w:val="28"/>
          <w:szCs w:val="28"/>
        </w:rPr>
        <w:t>дителями.</w:t>
      </w:r>
    </w:p>
    <w:p>
      <w:pPr>
        <w:pStyle w:val="Style22"/>
        <w:ind w:start="0" w:end="0" w:hanging="0"/>
        <w:rPr/>
      </w:pPr>
      <w:r>
        <w:rPr>
          <w:sz w:val="28"/>
          <w:szCs w:val="28"/>
        </w:rPr>
        <w:t>5.5. Учреждениедә тәрбияләнүчеләр хокуклы</w:t>
      </w:r>
      <w:r>
        <w:rPr>
          <w:spacing w:val="-8"/>
          <w:sz w:val="28"/>
          <w:szCs w:val="28"/>
        </w:rPr>
        <w:t xml:space="preserve"> </w:t>
      </w:r>
      <w:r>
        <w:rPr>
          <w:sz w:val="28"/>
          <w:szCs w:val="28"/>
        </w:rPr>
        <w:t>өчен:</w:t>
      </w:r>
    </w:p>
    <w:p>
      <w:pPr>
        <w:pStyle w:val="Style22"/>
        <w:tabs>
          <w:tab w:val="left" w:pos="519" w:leader="none"/>
        </w:tabs>
        <w:ind w:start="0" w:end="0" w:hanging="0"/>
        <w:rPr/>
      </w:pPr>
      <w:r>
        <w:rPr>
          <w:sz w:val="28"/>
          <w:szCs w:val="28"/>
        </w:rPr>
        <w:t>- алу түләүсез мәктәпкәчә белем нигезендә дәүләт мәгариф</w:t>
      </w:r>
      <w:r>
        <w:rPr>
          <w:spacing w:val="-1"/>
          <w:sz w:val="28"/>
          <w:szCs w:val="28"/>
        </w:rPr>
        <w:t xml:space="preserve"> </w:t>
      </w:r>
      <w:r>
        <w:rPr>
          <w:sz w:val="28"/>
          <w:szCs w:val="28"/>
        </w:rPr>
        <w:t>стандартлары;</w:t>
      </w:r>
    </w:p>
    <w:p>
      <w:pPr>
        <w:pStyle w:val="Style22"/>
        <w:tabs>
          <w:tab w:val="left" w:pos="519" w:leader="none"/>
        </w:tabs>
        <w:ind w:start="0" w:end="0" w:hanging="0"/>
        <w:rPr/>
      </w:pPr>
      <w:r>
        <w:rPr>
          <w:sz w:val="28"/>
          <w:szCs w:val="28"/>
        </w:rPr>
        <w:t>- алу өстәмә (шул исәптән түләүле) мәгариф</w:t>
      </w:r>
      <w:r>
        <w:rPr>
          <w:spacing w:val="-12"/>
          <w:sz w:val="28"/>
          <w:szCs w:val="28"/>
        </w:rPr>
        <w:t xml:space="preserve"> </w:t>
      </w:r>
      <w:r>
        <w:rPr>
          <w:sz w:val="28"/>
          <w:szCs w:val="28"/>
        </w:rPr>
        <w:t>хезмәтләре;</w:t>
      </w:r>
    </w:p>
    <w:p>
      <w:pPr>
        <w:pStyle w:val="Style22"/>
        <w:tabs>
          <w:tab w:val="left" w:pos="519" w:leader="none"/>
        </w:tabs>
        <w:ind w:start="0" w:end="0" w:hanging="0"/>
        <w:rPr/>
      </w:pPr>
      <w:r>
        <w:rPr>
          <w:sz w:val="28"/>
          <w:szCs w:val="28"/>
        </w:rPr>
        <w:t>- иҗади сәләтләрен үстерү һәм</w:t>
      </w:r>
      <w:r>
        <w:rPr>
          <w:spacing w:val="-1"/>
          <w:sz w:val="28"/>
          <w:szCs w:val="28"/>
        </w:rPr>
        <w:t xml:space="preserve"> </w:t>
      </w:r>
      <w:r>
        <w:rPr>
          <w:sz w:val="28"/>
          <w:szCs w:val="28"/>
        </w:rPr>
        <w:t>мәнфәгатьләрен яклау;</w:t>
      </w:r>
    </w:p>
    <w:p>
      <w:pPr>
        <w:pStyle w:val="Style22"/>
        <w:tabs>
          <w:tab w:val="left" w:pos="519" w:leader="none"/>
        </w:tabs>
        <w:ind w:start="0" w:end="0" w:hanging="0"/>
        <w:rPr/>
      </w:pPr>
      <w:r>
        <w:rPr>
          <w:sz w:val="28"/>
          <w:szCs w:val="28"/>
        </w:rPr>
        <w:t>- бирү өчен шартлар тудыру укытуның үзенчәлекләрен исәпкә алып, аларның психофизического үсеше һәм сәламәтлеге торышы, шул исәптән алу, социаль - педагогик һәм психологик ярдәм күрсәтү, түләүсез психологик-медик - педагогик</w:t>
      </w:r>
      <w:r>
        <w:rPr>
          <w:spacing w:val="-4"/>
          <w:sz w:val="28"/>
          <w:szCs w:val="28"/>
        </w:rPr>
        <w:t xml:space="preserve"> </w:t>
      </w:r>
      <w:r>
        <w:rPr>
          <w:sz w:val="28"/>
          <w:szCs w:val="28"/>
        </w:rPr>
        <w:t>коррекция;</w:t>
      </w:r>
    </w:p>
    <w:p>
      <w:pPr>
        <w:pStyle w:val="Style22"/>
        <w:tabs>
          <w:tab w:val="left" w:pos="519" w:leader="none"/>
        </w:tabs>
        <w:ind w:start="0" w:end="0" w:hanging="0"/>
        <w:rPr/>
      </w:pPr>
      <w:r>
        <w:rPr>
          <w:sz w:val="28"/>
          <w:szCs w:val="28"/>
        </w:rPr>
        <w:t>- саклауга, тормыш һәм</w:t>
      </w:r>
      <w:r>
        <w:rPr>
          <w:spacing w:val="-8"/>
          <w:sz w:val="28"/>
          <w:szCs w:val="28"/>
        </w:rPr>
        <w:t xml:space="preserve"> </w:t>
      </w:r>
      <w:r>
        <w:rPr>
          <w:sz w:val="28"/>
          <w:szCs w:val="28"/>
        </w:rPr>
        <w:t>сәламәтлек;</w:t>
      </w:r>
    </w:p>
    <w:p>
      <w:pPr>
        <w:pStyle w:val="Style22"/>
        <w:tabs>
          <w:tab w:val="left" w:pos="519" w:leader="none"/>
        </w:tabs>
        <w:ind w:start="0" w:end="0" w:hanging="0"/>
        <w:rPr/>
      </w:pPr>
      <w:r>
        <w:rPr>
          <w:sz w:val="28"/>
          <w:szCs w:val="28"/>
        </w:rPr>
        <w:t>- хөрмәт кеше абруйны, яклап, барлык формасындагы физик һәм психик көч куллану, оскорбления шәхес, яклауга</w:t>
      </w:r>
      <w:r>
        <w:rPr>
          <w:spacing w:val="-5"/>
          <w:sz w:val="28"/>
          <w:szCs w:val="28"/>
        </w:rPr>
        <w:t xml:space="preserve"> </w:t>
      </w:r>
      <w:r>
        <w:rPr>
          <w:sz w:val="28"/>
          <w:szCs w:val="28"/>
        </w:rPr>
        <w:t>абруйны;</w:t>
      </w:r>
    </w:p>
    <w:p>
      <w:pPr>
        <w:pStyle w:val="Style22"/>
        <w:tabs>
          <w:tab w:val="left" w:pos="473" w:leader="none"/>
        </w:tabs>
        <w:ind w:start="0" w:end="0" w:hanging="0"/>
        <w:rPr/>
      </w:pPr>
      <w:r>
        <w:rPr>
          <w:sz w:val="28"/>
          <w:szCs w:val="28"/>
        </w:rPr>
        <w:t>- ихтыяҗларын канәгатьләндерүгә шул хисләр белән сугарылган-личностном</w:t>
      </w:r>
      <w:r>
        <w:rPr>
          <w:spacing w:val="-8"/>
          <w:sz w:val="28"/>
          <w:szCs w:val="28"/>
        </w:rPr>
        <w:t xml:space="preserve"> </w:t>
      </w:r>
      <w:r>
        <w:rPr>
          <w:sz w:val="28"/>
          <w:szCs w:val="28"/>
        </w:rPr>
        <w:t>общении;</w:t>
      </w:r>
    </w:p>
    <w:p>
      <w:pPr>
        <w:pStyle w:val="Style22"/>
        <w:tabs>
          <w:tab w:val="left" w:pos="485" w:leader="none"/>
        </w:tabs>
        <w:ind w:start="0" w:end="0" w:hanging="0"/>
        <w:rPr/>
      </w:pPr>
      <w:r>
        <w:rPr>
          <w:sz w:val="28"/>
          <w:szCs w:val="28"/>
        </w:rPr>
        <w:t>- канәгатьлек физиологических ихтыяҗларын (бу туклануында, сне, отдыхе) нигезендә аның возрастом һәм шәхси үзенчәлекләре</w:t>
      </w:r>
      <w:r>
        <w:rPr>
          <w:spacing w:val="-9"/>
          <w:sz w:val="28"/>
          <w:szCs w:val="28"/>
        </w:rPr>
        <w:t xml:space="preserve"> </w:t>
      </w:r>
      <w:r>
        <w:rPr>
          <w:sz w:val="28"/>
          <w:szCs w:val="28"/>
        </w:rPr>
        <w:t>үстерү;</w:t>
      </w:r>
    </w:p>
    <w:p>
      <w:pPr>
        <w:pStyle w:val="Style22"/>
        <w:tabs>
          <w:tab w:val="left" w:pos="629" w:leader="none"/>
        </w:tabs>
        <w:ind w:start="0" w:end="0" w:hanging="0"/>
        <w:rPr/>
      </w:pPr>
      <w:r>
        <w:rPr>
          <w:sz w:val="28"/>
          <w:szCs w:val="28"/>
        </w:rPr>
        <w:t>- гамәлгә ашыру башка хокукларын законнар нигезендә өлкәсендә Россия Федерациясе</w:t>
      </w:r>
      <w:r>
        <w:rPr>
          <w:spacing w:val="-9"/>
          <w:sz w:val="28"/>
          <w:szCs w:val="28"/>
        </w:rPr>
        <w:t xml:space="preserve"> </w:t>
      </w:r>
      <w:r>
        <w:rPr>
          <w:sz w:val="28"/>
          <w:szCs w:val="28"/>
        </w:rPr>
        <w:t>мәгариф.</w:t>
      </w:r>
    </w:p>
    <w:p>
      <w:pPr>
        <w:pStyle w:val="Style22"/>
        <w:ind w:start="0" w:end="0" w:hanging="0"/>
        <w:rPr/>
      </w:pPr>
      <w:r>
        <w:rPr>
          <w:sz w:val="28"/>
          <w:szCs w:val="28"/>
        </w:rPr>
        <w:t>5.6. Хокукы дәрес педагогик эшчәнлеге ия затлар булган урта һөнәри яки югары белем һәм җавап квалификация таләпләренә туры күрсәтелгән квалификацион справочниках, һәм (яки) һөнәри</w:t>
      </w:r>
      <w:r>
        <w:rPr>
          <w:spacing w:val="-1"/>
          <w:sz w:val="28"/>
          <w:szCs w:val="28"/>
        </w:rPr>
        <w:t xml:space="preserve"> </w:t>
      </w:r>
      <w:r>
        <w:rPr>
          <w:sz w:val="28"/>
          <w:szCs w:val="28"/>
        </w:rPr>
        <w:t>стандартлар.</w:t>
      </w:r>
    </w:p>
    <w:p>
      <w:pPr>
        <w:pStyle w:val="Style22"/>
        <w:tabs>
          <w:tab w:val="left" w:pos="426" w:leader="none"/>
        </w:tabs>
        <w:ind w:start="0" w:end="0" w:hanging="0"/>
        <w:rPr/>
      </w:pPr>
      <w:r>
        <w:rPr>
          <w:sz w:val="28"/>
          <w:szCs w:val="28"/>
        </w:rPr>
        <w:t>К педагогик эшчәнлек рөхсәт ителми</w:t>
      </w:r>
      <w:r>
        <w:rPr>
          <w:spacing w:val="-7"/>
          <w:sz w:val="28"/>
          <w:szCs w:val="28"/>
        </w:rPr>
        <w:t xml:space="preserve"> </w:t>
      </w:r>
      <w:r>
        <w:rPr>
          <w:sz w:val="28"/>
          <w:szCs w:val="28"/>
        </w:rPr>
        <w:t>затлар:</w:t>
      </w:r>
    </w:p>
    <w:p>
      <w:pPr>
        <w:pStyle w:val="Style22"/>
        <w:tabs>
          <w:tab w:val="left" w:pos="513" w:leader="none"/>
        </w:tabs>
        <w:ind w:start="0" w:end="0" w:hanging="0"/>
        <w:rPr/>
      </w:pPr>
      <w:r>
        <w:rPr>
          <w:sz w:val="28"/>
          <w:szCs w:val="28"/>
        </w:rPr>
        <w:t>- аларның хокукы белән шөгыльләнергә педагогик эшчәнлеге нигезендә кергән закон көченә кергән хөкем карары</w:t>
      </w:r>
      <w:r>
        <w:rPr>
          <w:spacing w:val="-8"/>
          <w:sz w:val="28"/>
          <w:szCs w:val="28"/>
        </w:rPr>
        <w:t xml:space="preserve"> </w:t>
      </w:r>
      <w:r>
        <w:rPr>
          <w:sz w:val="28"/>
          <w:szCs w:val="28"/>
        </w:rPr>
        <w:t>суды;</w:t>
      </w:r>
    </w:p>
    <w:p>
      <w:pPr>
        <w:pStyle w:val="Style22"/>
        <w:tabs>
          <w:tab w:val="left" w:pos="485" w:leader="none"/>
        </w:tabs>
        <w:ind w:start="0" w:end="0" w:hanging="0"/>
        <w:rPr/>
      </w:pPr>
      <w:r>
        <w:rPr>
          <w:sz w:val="28"/>
          <w:szCs w:val="28"/>
        </w:rPr>
        <w:t xml:space="preserve">- булган яки имевшие-әтиләре хөкемгә тартылган булганлыктан, подвергавшиеся уголовному преследованию (затлардан тыш, җинаять преследование карата туктатылган буенча реабилитирующим нигезләр) өчен сәламәтлеге һәм тормышына каршы җинаять, </w:t>
      </w:r>
      <w:r>
        <w:rPr>
          <w:spacing w:val="1"/>
          <w:sz w:val="28"/>
          <w:szCs w:val="28"/>
        </w:rPr>
        <w:t>сво</w:t>
      </w:r>
      <w:r>
        <w:rPr>
          <w:sz w:val="28"/>
          <w:szCs w:val="28"/>
        </w:rPr>
        <w:t>боды, шәхеснең (очраклардан тыш, законсыз рәвештә хастаханәгә салу әлеге медицина оешмасына оказывающую психиатрическую ярдәме стационар шартларда һәм клеветы), җенси неприкосновенности һәм җенси иреге, шәхес, гаилә һәм балигъ булмаганнарга каршы, халык сәламәтлегенә һәм җәмәгатьчелек әхлагына, конституцион строй нигезләрен һәм дәүләтнең иминлеген, тынычлык һәм иминлек кешелек, шулай ук каршы иҗтимагый</w:t>
      </w:r>
      <w:r>
        <w:rPr>
          <w:spacing w:val="-8"/>
          <w:sz w:val="28"/>
          <w:szCs w:val="28"/>
        </w:rPr>
        <w:t xml:space="preserve"> </w:t>
      </w:r>
      <w:r>
        <w:rPr>
          <w:sz w:val="28"/>
          <w:szCs w:val="28"/>
        </w:rPr>
        <w:t>куркынычсызлык;</w:t>
      </w:r>
    </w:p>
    <w:p>
      <w:pPr>
        <w:pStyle w:val="Style22"/>
        <w:tabs>
          <w:tab w:val="left" w:pos="485" w:leader="none"/>
        </w:tabs>
        <w:ind w:start="0" w:end="0" w:hanging="0"/>
        <w:rPr/>
      </w:pPr>
      <w:r>
        <w:rPr>
          <w:sz w:val="28"/>
          <w:szCs w:val="28"/>
        </w:rPr>
        <w:t>- сәламәтлеге аркасында яраклы булмаган билгеләнгән федераль закон</w:t>
      </w:r>
      <w:r>
        <w:rPr>
          <w:spacing w:val="-19"/>
          <w:sz w:val="28"/>
          <w:szCs w:val="28"/>
        </w:rPr>
        <w:t xml:space="preserve"> </w:t>
      </w:r>
      <w:r>
        <w:rPr>
          <w:sz w:val="28"/>
          <w:szCs w:val="28"/>
        </w:rPr>
        <w:t>тәртибе;</w:t>
      </w:r>
    </w:p>
    <w:p>
      <w:pPr>
        <w:pStyle w:val="Style22"/>
        <w:tabs>
          <w:tab w:val="left" w:pos="495" w:leader="none"/>
        </w:tabs>
        <w:ind w:start="0" w:end="0" w:hanging="0"/>
        <w:rPr>
          <w:sz w:val="28"/>
          <w:szCs w:val="28"/>
        </w:rPr>
      </w:pPr>
      <w:r>
        <w:rPr>
          <w:sz w:val="28"/>
          <w:szCs w:val="28"/>
        </w:rPr>
        <w:t>- булган авыру каралган исемлеге, утверждаемым федераль башкарма хакимият органы функцияләрен гамәлгә ашыручы дәүләт сәясәте һәм норматив-хокукый җайга салу өлкәсендә сәламәтлек саклау.</w:t>
      </w:r>
    </w:p>
    <w:p>
      <w:pPr>
        <w:pStyle w:val="Style22"/>
        <w:numPr>
          <w:ilvl w:val="1"/>
          <w:numId w:val="1"/>
        </w:numPr>
        <w:ind w:start="360" w:end="0" w:hanging="360"/>
        <w:rPr>
          <w:sz w:val="28"/>
          <w:szCs w:val="28"/>
        </w:rPr>
      </w:pPr>
      <w:r>
        <w:rPr>
          <w:sz w:val="28"/>
          <w:szCs w:val="28"/>
        </w:rPr>
        <w:t>. Педагогик хезмәткәрләр файдалана түбәндәге академическими хокуклары һәм свободами:</w:t>
      </w:r>
    </w:p>
    <w:p>
      <w:pPr>
        <w:pStyle w:val="Style22"/>
        <w:tabs>
          <w:tab w:val="left" w:pos="595" w:leader="none"/>
        </w:tabs>
        <w:ind w:start="0" w:end="0" w:hanging="0"/>
        <w:rPr/>
      </w:pPr>
      <w:r>
        <w:rPr>
          <w:sz w:val="28"/>
          <w:szCs w:val="28"/>
        </w:rPr>
        <w:t>- буш аеруча үз фикерләрен иреге нче тыгылу профессиональ</w:t>
      </w:r>
      <w:r>
        <w:rPr>
          <w:spacing w:val="-2"/>
          <w:sz w:val="28"/>
          <w:szCs w:val="28"/>
        </w:rPr>
        <w:t xml:space="preserve"> </w:t>
      </w:r>
      <w:r>
        <w:rPr>
          <w:sz w:val="28"/>
          <w:szCs w:val="28"/>
        </w:rPr>
        <w:t>эшчәнлеге;</w:t>
      </w:r>
    </w:p>
    <w:p>
      <w:pPr>
        <w:pStyle w:val="Style22"/>
        <w:tabs>
          <w:tab w:val="left" w:pos="490" w:leader="none"/>
        </w:tabs>
        <w:ind w:start="0" w:end="0" w:hanging="0"/>
        <w:rPr/>
      </w:pPr>
      <w:r>
        <w:rPr>
          <w:sz w:val="28"/>
          <w:szCs w:val="28"/>
        </w:rPr>
        <w:t xml:space="preserve">- сайлау иреге һәм куллану педагогически нигезләнгән формаларын, чараларын, </w:t>
      </w:r>
      <w:r>
        <w:rPr>
          <w:spacing w:val="1"/>
          <w:sz w:val="28"/>
          <w:szCs w:val="28"/>
        </w:rPr>
        <w:t>ме</w:t>
      </w:r>
      <w:r>
        <w:rPr>
          <w:sz w:val="28"/>
          <w:szCs w:val="28"/>
        </w:rPr>
        <w:t>тодов укыту һәм</w:t>
      </w:r>
      <w:r>
        <w:rPr>
          <w:spacing w:val="-3"/>
          <w:sz w:val="28"/>
          <w:szCs w:val="28"/>
        </w:rPr>
        <w:t xml:space="preserve"> </w:t>
      </w:r>
      <w:r>
        <w:rPr>
          <w:sz w:val="28"/>
          <w:szCs w:val="28"/>
        </w:rPr>
        <w:t>тәрбияләү;</w:t>
      </w:r>
    </w:p>
    <w:p>
      <w:pPr>
        <w:pStyle w:val="Style22"/>
        <w:tabs>
          <w:tab w:val="left" w:pos="490" w:leader="none"/>
        </w:tabs>
        <w:ind w:start="0" w:end="0" w:hanging="0"/>
        <w:rPr>
          <w:sz w:val="28"/>
          <w:szCs w:val="28"/>
        </w:rPr>
      </w:pPr>
      <w:r>
        <w:rPr>
          <w:sz w:val="28"/>
          <w:szCs w:val="28"/>
        </w:rPr>
        <w:t>- хокукына иҗади инициативасын, эшләү һәм куллану, авторлык программалары һәм укыту методларын һәм тәрбия чикләрендә тормышка ашырылучы белем бирү программасы;</w:t>
      </w:r>
    </w:p>
    <w:p>
      <w:pPr>
        <w:pStyle w:val="Style22"/>
        <w:tabs>
          <w:tab w:val="left" w:pos="490" w:leader="none"/>
        </w:tabs>
        <w:ind w:start="0" w:end="0" w:hanging="0"/>
        <w:rPr/>
      </w:pPr>
      <w:r>
        <w:rPr>
          <w:sz w:val="28"/>
          <w:szCs w:val="28"/>
        </w:rPr>
        <w:t>- сайлау хокукы, уку-укыту әсбапларын, материаллар һәм башка чараларыннан, белем һәм тәрбия бирүнең нигезендә, белем бирү программасы һәм билгеләнгән тәртиптә турында</w:t>
      </w:r>
      <w:r>
        <w:rPr>
          <w:spacing w:val="-3"/>
          <w:sz w:val="28"/>
          <w:szCs w:val="28"/>
        </w:rPr>
        <w:t xml:space="preserve"> </w:t>
      </w:r>
      <w:r>
        <w:rPr>
          <w:sz w:val="28"/>
          <w:szCs w:val="28"/>
        </w:rPr>
        <w:t>белем бирү;</w:t>
      </w:r>
    </w:p>
    <w:p>
      <w:pPr>
        <w:pStyle w:val="Style22"/>
        <w:tabs>
          <w:tab w:val="left" w:pos="490" w:leader="none"/>
        </w:tabs>
        <w:ind w:start="0" w:end="0" w:hanging="0"/>
        <w:rPr/>
      </w:pPr>
      <w:r>
        <w:rPr>
          <w:sz w:val="28"/>
          <w:szCs w:val="28"/>
        </w:rPr>
        <w:t>- хокукына эшләүдә катнашты, белем бирү программалары, методик материаллар һәм башка компонентлар белем бирү</w:t>
      </w:r>
      <w:r>
        <w:rPr>
          <w:spacing w:val="-4"/>
          <w:sz w:val="28"/>
          <w:szCs w:val="28"/>
        </w:rPr>
        <w:t xml:space="preserve"> </w:t>
      </w:r>
      <w:r>
        <w:rPr>
          <w:sz w:val="28"/>
          <w:szCs w:val="28"/>
        </w:rPr>
        <w:t>программалары;</w:t>
      </w:r>
    </w:p>
    <w:p>
      <w:pPr>
        <w:pStyle w:val="Style22"/>
        <w:tabs>
          <w:tab w:val="left" w:pos="495" w:leader="none"/>
        </w:tabs>
        <w:ind w:start="0" w:end="0" w:hanging="0"/>
        <w:rPr>
          <w:sz w:val="28"/>
          <w:szCs w:val="28"/>
        </w:rPr>
      </w:pPr>
      <w:r>
        <w:rPr>
          <w:sz w:val="28"/>
          <w:szCs w:val="28"/>
        </w:rPr>
        <w:t>- хокукын тормышка ашыру өчен фәнни, фәнни-техник, иҗади, тикшеренү эшчәнлеге катнашу, эксперименталь һәм халыкара эшчәнлек, эшләнмәләр һәм инновацияләр кертү;</w:t>
      </w:r>
    </w:p>
    <w:p>
      <w:pPr>
        <w:pStyle w:val="Style22"/>
        <w:tabs>
          <w:tab w:val="left" w:pos="492" w:leader="none"/>
        </w:tabs>
        <w:ind w:start="0" w:end="0" w:hanging="0"/>
        <w:rPr>
          <w:sz w:val="28"/>
          <w:szCs w:val="28"/>
        </w:rPr>
      </w:pPr>
      <w:r>
        <w:rPr>
          <w:sz w:val="28"/>
          <w:szCs w:val="28"/>
        </w:rPr>
        <w:t>- хокукына катнашты идарәсендә Учреждениесе, шул исәптән коллегиальных органнарында идарә Уставында билгеләнгән тәртиптә Учреждениесе;</w:t>
      </w:r>
    </w:p>
    <w:p>
      <w:pPr>
        <w:pStyle w:val="Style22"/>
        <w:tabs>
          <w:tab w:val="left" w:pos="492" w:leader="none"/>
        </w:tabs>
        <w:ind w:start="0" w:end="0" w:hanging="0"/>
        <w:rPr/>
      </w:pPr>
      <w:r>
        <w:rPr>
          <w:sz w:val="28"/>
          <w:szCs w:val="28"/>
        </w:rPr>
        <w:t>- хокукына катнашу мәсьәләләре турында фикер алышуда караган Учреждение эшчәнлеген, шул исәптән аша идарә итү органнары һәм иҗтимагый</w:t>
      </w:r>
      <w:r>
        <w:rPr>
          <w:spacing w:val="-17"/>
          <w:sz w:val="28"/>
          <w:szCs w:val="28"/>
        </w:rPr>
        <w:t xml:space="preserve"> </w:t>
      </w:r>
      <w:r>
        <w:rPr>
          <w:sz w:val="28"/>
          <w:szCs w:val="28"/>
        </w:rPr>
        <w:t>оешмалар;</w:t>
      </w:r>
    </w:p>
    <w:p>
      <w:pPr>
        <w:pStyle w:val="Style22"/>
        <w:tabs>
          <w:tab w:val="left" w:pos="619" w:leader="none"/>
        </w:tabs>
        <w:ind w:start="0" w:end="0" w:hanging="0"/>
        <w:rPr/>
      </w:pPr>
      <w:r>
        <w:rPr>
          <w:sz w:val="28"/>
          <w:szCs w:val="28"/>
        </w:rPr>
        <w:t>- мөрәҗәгать итү хокукына комиссиясенә җайга салу буенча бәхәсләрне катнашучылар арасында мәгариф</w:t>
      </w:r>
      <w:r>
        <w:rPr>
          <w:spacing w:val="-4"/>
          <w:sz w:val="28"/>
          <w:szCs w:val="28"/>
        </w:rPr>
        <w:t xml:space="preserve"> </w:t>
      </w:r>
      <w:r>
        <w:rPr>
          <w:sz w:val="28"/>
          <w:szCs w:val="28"/>
        </w:rPr>
        <w:t>мөнәсәбәтләре;</w:t>
      </w:r>
    </w:p>
    <w:p>
      <w:pPr>
        <w:pStyle w:val="Style22"/>
        <w:tabs>
          <w:tab w:val="left" w:pos="624" w:leader="none"/>
        </w:tabs>
        <w:ind w:start="0" w:end="0" w:hanging="0"/>
        <w:rPr>
          <w:sz w:val="28"/>
          <w:szCs w:val="28"/>
        </w:rPr>
      </w:pPr>
      <w:r>
        <w:rPr>
          <w:sz w:val="28"/>
          <w:szCs w:val="28"/>
        </w:rPr>
        <w:t>- хокукын яклауга һөнәри намусын һәм абруен, бу справедливое һәм вакыйгаларны объектив тикшерү бозу нормаларын һөнәри этика педагогик хезмәткәрләрнең.</w:t>
      </w:r>
    </w:p>
    <w:p>
      <w:pPr>
        <w:pStyle w:val="Style22"/>
        <w:tabs>
          <w:tab w:val="left" w:pos="576" w:leader="none"/>
        </w:tabs>
        <w:ind w:start="0" w:end="0" w:hanging="0"/>
        <w:rPr/>
      </w:pPr>
      <w:r>
        <w:rPr>
          <w:sz w:val="28"/>
          <w:szCs w:val="28"/>
        </w:rPr>
        <w:t>5.8. Педагогик хезмәткәрләре</w:t>
      </w:r>
      <w:r>
        <w:rPr>
          <w:spacing w:val="-4"/>
          <w:sz w:val="28"/>
          <w:szCs w:val="28"/>
        </w:rPr>
        <w:t xml:space="preserve"> </w:t>
      </w:r>
      <w:r>
        <w:rPr>
          <w:sz w:val="28"/>
          <w:szCs w:val="28"/>
        </w:rPr>
        <w:t>түбәндәгеләргә бурычлы:</w:t>
      </w:r>
    </w:p>
    <w:p>
      <w:pPr>
        <w:pStyle w:val="Style22"/>
        <w:tabs>
          <w:tab w:val="left" w:pos="492" w:leader="none"/>
        </w:tabs>
        <w:ind w:start="0" w:end="0" w:hanging="0"/>
        <w:rPr/>
      </w:pPr>
      <w:r>
        <w:rPr>
          <w:sz w:val="28"/>
          <w:szCs w:val="28"/>
        </w:rPr>
        <w:t>- үз эшчәнлеген башкарырга югары профессиональ дәрәҗәдә тәэмин итәргә тулы күләмдә тормышка ашыруны,</w:t>
      </w:r>
      <w:r>
        <w:rPr>
          <w:spacing w:val="-6"/>
          <w:sz w:val="28"/>
          <w:szCs w:val="28"/>
        </w:rPr>
        <w:t xml:space="preserve"> </w:t>
      </w:r>
      <w:r>
        <w:rPr>
          <w:sz w:val="28"/>
          <w:szCs w:val="28"/>
        </w:rPr>
        <w:t>программа;</w:t>
      </w:r>
    </w:p>
    <w:p>
      <w:pPr>
        <w:pStyle w:val="Style22"/>
        <w:tabs>
          <w:tab w:val="left" w:pos="492" w:leader="none"/>
        </w:tabs>
        <w:ind w:start="0" w:end="0" w:hanging="0"/>
        <w:rPr/>
      </w:pPr>
      <w:r>
        <w:rPr>
          <w:sz w:val="28"/>
          <w:szCs w:val="28"/>
        </w:rPr>
        <w:t>-үтәргә хокукый, әхлакый һәм этик нормалар, следовать таләпләренә туры һөнәри</w:t>
      </w:r>
      <w:r>
        <w:rPr>
          <w:spacing w:val="-1"/>
          <w:sz w:val="28"/>
          <w:szCs w:val="28"/>
        </w:rPr>
        <w:t xml:space="preserve"> </w:t>
      </w:r>
      <w:r>
        <w:rPr>
          <w:sz w:val="28"/>
          <w:szCs w:val="28"/>
        </w:rPr>
        <w:t>этика;</w:t>
      </w:r>
    </w:p>
    <w:p>
      <w:pPr>
        <w:pStyle w:val="Style22"/>
        <w:tabs>
          <w:tab w:val="left" w:pos="492" w:leader="none"/>
        </w:tabs>
        <w:ind w:start="0" w:end="0" w:hanging="0"/>
        <w:rPr>
          <w:sz w:val="28"/>
          <w:szCs w:val="28"/>
        </w:rPr>
      </w:pPr>
      <w:r>
        <w:rPr>
          <w:sz w:val="28"/>
          <w:szCs w:val="28"/>
        </w:rPr>
        <w:t>- хөрмәт итәргә намусына тәрбияләнүчеләр һәм башка катнашучылар белем бирү мөнәсәбәтләре;</w:t>
      </w:r>
    </w:p>
    <w:p>
      <w:pPr>
        <w:pStyle w:val="Style22"/>
        <w:tabs>
          <w:tab w:val="left" w:pos="492" w:leader="none"/>
        </w:tabs>
        <w:ind w:start="0" w:end="0" w:hanging="0"/>
        <w:rPr/>
      </w:pPr>
      <w:r>
        <w:rPr>
          <w:sz w:val="28"/>
          <w:szCs w:val="28"/>
        </w:rPr>
        <w:t>- кулланырга педагогически обоснованные һәм күтәрүне тәэмин итәрлек югары сыйфатлы белем бирү формалары, алымнары, белем һәм</w:t>
      </w:r>
      <w:r>
        <w:rPr>
          <w:spacing w:val="-5"/>
          <w:sz w:val="28"/>
          <w:szCs w:val="28"/>
        </w:rPr>
        <w:t xml:space="preserve"> </w:t>
      </w:r>
      <w:r>
        <w:rPr>
          <w:sz w:val="28"/>
          <w:szCs w:val="28"/>
        </w:rPr>
        <w:t>тәрбия бирү;</w:t>
      </w:r>
    </w:p>
    <w:p>
      <w:pPr>
        <w:pStyle w:val="Style22"/>
        <w:tabs>
          <w:tab w:val="left" w:pos="492" w:leader="none"/>
        </w:tabs>
        <w:ind w:start="0" w:end="0" w:hanging="0"/>
        <w:rPr/>
      </w:pPr>
      <w:r>
        <w:rPr>
          <w:sz w:val="28"/>
          <w:szCs w:val="28"/>
        </w:rPr>
        <w:t>- исәпкә алу үзенчәлекләре психофизического үстерү тәрбияләнүчеләр һәм торышы, аларның сәламәтлеген сакларга махсус шартлары өчен кирәкле белем алу затлар белән мөмкинлекләре, хезмәттәшлек итәргә, кирәк булган очракта белән медицина</w:t>
      </w:r>
      <w:r>
        <w:rPr>
          <w:spacing w:val="-1"/>
          <w:sz w:val="28"/>
          <w:szCs w:val="28"/>
        </w:rPr>
        <w:t xml:space="preserve"> </w:t>
      </w:r>
      <w:r>
        <w:rPr>
          <w:sz w:val="28"/>
          <w:szCs w:val="28"/>
        </w:rPr>
        <w:t>оешмалары;</w:t>
      </w:r>
    </w:p>
    <w:p>
      <w:pPr>
        <w:pStyle w:val="Style22"/>
        <w:tabs>
          <w:tab w:val="left" w:pos="492" w:leader="none"/>
        </w:tabs>
        <w:ind w:start="0" w:end="0" w:hanging="0"/>
        <w:rPr/>
      </w:pPr>
      <w:r>
        <w:rPr>
          <w:sz w:val="28"/>
          <w:szCs w:val="28"/>
        </w:rPr>
        <w:t>- даими рәвештә арттырырга үзләренең һөнәри</w:t>
      </w:r>
      <w:r>
        <w:rPr>
          <w:spacing w:val="-4"/>
          <w:sz w:val="28"/>
          <w:szCs w:val="28"/>
        </w:rPr>
        <w:t xml:space="preserve"> </w:t>
      </w:r>
      <w:r>
        <w:rPr>
          <w:sz w:val="28"/>
          <w:szCs w:val="28"/>
        </w:rPr>
        <w:t>дәрәҗәсе;</w:t>
      </w:r>
    </w:p>
    <w:p>
      <w:pPr>
        <w:pStyle w:val="Style22"/>
        <w:tabs>
          <w:tab w:val="left" w:pos="142" w:leader="none"/>
        </w:tabs>
        <w:ind w:start="0" w:end="0" w:hanging="0"/>
        <w:rPr>
          <w:sz w:val="28"/>
          <w:szCs w:val="28"/>
        </w:rPr>
      </w:pPr>
      <w:r>
        <w:rPr>
          <w:sz w:val="28"/>
          <w:szCs w:val="28"/>
        </w:rPr>
        <w:t>- аттестациясен узарга биләгән вазыйфасына билгеләнгән тәртиптә мәгариф турында;</w:t>
      </w:r>
    </w:p>
    <w:p>
      <w:pPr>
        <w:pStyle w:val="Style22"/>
        <w:tabs>
          <w:tab w:val="left" w:pos="523" w:leader="none"/>
        </w:tabs>
        <w:ind w:start="0" w:end="0" w:hanging="0"/>
        <w:rPr/>
      </w:pPr>
      <w:r>
        <w:rPr>
          <w:sz w:val="28"/>
          <w:szCs w:val="28"/>
        </w:rPr>
        <w:t>- узарга билгеләнгән Россия Федерациясе законнарында каралган тәртиптә укыту һәм белемнәрен тикшерү һәм күнекмәләрен саклау өлкәсендә</w:t>
      </w:r>
      <w:r>
        <w:rPr>
          <w:spacing w:val="-16"/>
          <w:sz w:val="28"/>
          <w:szCs w:val="28"/>
        </w:rPr>
        <w:t xml:space="preserve"> </w:t>
      </w:r>
      <w:r>
        <w:rPr>
          <w:sz w:val="28"/>
          <w:szCs w:val="28"/>
        </w:rPr>
        <w:t>хезмәт;</w:t>
      </w:r>
    </w:p>
    <w:p>
      <w:pPr>
        <w:pStyle w:val="Style22"/>
        <w:tabs>
          <w:tab w:val="left" w:pos="523" w:leader="none"/>
        </w:tabs>
        <w:ind w:start="0" w:end="0" w:hanging="0"/>
        <w:rPr>
          <w:sz w:val="28"/>
          <w:szCs w:val="28"/>
        </w:rPr>
      </w:pPr>
      <w:r>
        <w:rPr>
          <w:sz w:val="28"/>
          <w:szCs w:val="28"/>
        </w:rPr>
        <w:t>- үтәргә Учреждениесе Уставына, кагыйдәләр эчке хезмәт тәртип Учреждениесе.</w:t>
      </w:r>
    </w:p>
    <w:p>
      <w:pPr>
        <w:pStyle w:val="Style20"/>
        <w:jc w:val="both"/>
        <w:rPr/>
      </w:pPr>
      <w:r>
        <w:rPr>
          <w:rFonts w:cs="Times New Roman" w:ascii="Times New Roman" w:hAnsi="Times New Roman"/>
          <w:sz w:val="28"/>
          <w:szCs w:val="28"/>
          <w:lang w:val="ru-RU"/>
        </w:rPr>
        <w:t xml:space="preserve">5.9. </w:t>
      </w:r>
      <w:r>
        <w:rPr>
          <w:rFonts w:cs="Times New Roman" w:ascii="Times New Roman" w:hAnsi="Times New Roman"/>
          <w:sz w:val="28"/>
          <w:szCs w:val="28"/>
        </w:rPr>
        <w:t>Педагогик хезмәткәрләр өчен җаваплы үтәмәгән яки тиешенчә үтәмәве йөкләнгән, алар бурычларын</w:t>
      </w:r>
      <w:r>
        <w:rPr>
          <w:rFonts w:cs="Times New Roman" w:ascii="Times New Roman" w:hAnsi="Times New Roman"/>
          <w:sz w:val="28"/>
          <w:szCs w:val="28"/>
          <w:lang w:val="ru-RU"/>
        </w:rPr>
        <w:t>.</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Style20"/>
        <w:jc w:val="center"/>
        <w:rPr>
          <w:rFonts w:ascii="Times New Roman" w:hAnsi="Times New Roman" w:cs="Times New Roman"/>
          <w:sz w:val="28"/>
          <w:szCs w:val="28"/>
          <w:lang w:val="ru-RU"/>
        </w:rPr>
      </w:pPr>
      <w:r>
        <w:rPr>
          <w:rFonts w:cs="Times New Roman" w:ascii="Times New Roman" w:hAnsi="Times New Roman"/>
          <w:b/>
          <w:sz w:val="28"/>
          <w:szCs w:val="28"/>
          <w:lang w:val="ru-RU"/>
        </w:rPr>
        <w:t>6</w:t>
      </w:r>
      <w:r>
        <w:rPr>
          <w:rFonts w:cs="Times New Roman" w:ascii="Times New Roman" w:hAnsi="Times New Roman"/>
          <w:b/>
          <w:sz w:val="28"/>
          <w:szCs w:val="28"/>
        </w:rPr>
        <w:t>. Хезмәткәрләре Учреждениесе баручы вспомогательные функцияләре</w:t>
      </w:r>
      <w:r>
        <w:rPr>
          <w:rFonts w:cs="Times New Roman" w:ascii="Times New Roman" w:hAnsi="Times New Roman"/>
          <w:sz w:val="28"/>
          <w:szCs w:val="28"/>
        </w:rPr>
        <w:t xml:space="preserve"> </w:t>
      </w:r>
    </w:p>
    <w:p>
      <w:pPr>
        <w:pStyle w:val="Style20"/>
        <w:rPr>
          <w:rFonts w:ascii="Times New Roman" w:hAnsi="Times New Roman" w:cs="Times New Roman"/>
          <w:sz w:val="28"/>
          <w:szCs w:val="28"/>
          <w:lang w:val="ru-RU"/>
        </w:rPr>
      </w:pPr>
      <w:r>
        <w:rPr>
          <w:rFonts w:cs="Times New Roman" w:ascii="Times New Roman" w:hAnsi="Times New Roman"/>
          <w:sz w:val="28"/>
          <w:szCs w:val="28"/>
          <w:lang w:val="ru-RU"/>
        </w:rPr>
      </w:r>
    </w:p>
    <w:p>
      <w:pPr>
        <w:pStyle w:val="Style20"/>
        <w:jc w:val="both"/>
        <w:rPr/>
      </w:pPr>
      <w:r>
        <w:rPr>
          <w:rFonts w:cs="Times New Roman" w:ascii="Times New Roman" w:hAnsi="Times New Roman"/>
          <w:sz w:val="28"/>
          <w:szCs w:val="28"/>
          <w:lang w:val="ru-RU"/>
        </w:rPr>
        <w:t>6</w:t>
      </w:r>
      <w:r>
        <w:rPr>
          <w:rFonts w:cs="Times New Roman" w:ascii="Times New Roman" w:hAnsi="Times New Roman"/>
          <w:sz w:val="28"/>
          <w:szCs w:val="28"/>
        </w:rPr>
        <w:t xml:space="preserve">.1. Учреждениедә белән беррәттән, вазыйфалары, җитәкче һәм педагогик хезмәткәрләрнең каралган вазыйфасын инженер-техник, административ-хуҗалык, уку-укыту өстәмә объект хезмәткәрләре, гамәлгә ашыручы вспомогательные функциясен (алга таба – Башка хезмәткәрләре). </w:t>
      </w:r>
    </w:p>
    <w:p>
      <w:pPr>
        <w:pStyle w:val="Style20"/>
        <w:jc w:val="both"/>
        <w:rPr>
          <w:rFonts w:ascii="Times New Roman" w:hAnsi="Times New Roman" w:cs="Times New Roman"/>
          <w:color w:val="FF0000"/>
          <w:sz w:val="28"/>
          <w:szCs w:val="28"/>
        </w:rPr>
      </w:pPr>
      <w:r>
        <w:rPr>
          <w:rFonts w:cs="Times New Roman" w:ascii="Times New Roman" w:hAnsi="Times New Roman"/>
          <w:sz w:val="28"/>
          <w:szCs w:val="28"/>
          <w:lang w:val="ru-RU"/>
        </w:rPr>
        <w:t>6</w:t>
      </w:r>
      <w:r>
        <w:rPr>
          <w:rFonts w:cs="Times New Roman" w:ascii="Times New Roman" w:hAnsi="Times New Roman"/>
          <w:sz w:val="28"/>
          <w:szCs w:val="28"/>
        </w:rPr>
        <w:t>.2. Хокукы дәрес вазыйфалары ия затлар җаваплы булган квалификация таләпләренә туры күрсәтелгән квалификацион справочниках, һәм (яки) һөнәри стандартлар.</w:t>
      </w:r>
    </w:p>
    <w:p>
      <w:pPr>
        <w:pStyle w:val="Style20"/>
        <w:jc w:val="both"/>
        <w:rPr/>
      </w:pPr>
      <w:r>
        <w:rPr>
          <w:rFonts w:cs="Times New Roman" w:ascii="Times New Roman" w:hAnsi="Times New Roman"/>
          <w:sz w:val="28"/>
          <w:szCs w:val="28"/>
          <w:lang w:val="ru-RU"/>
        </w:rPr>
        <w:t>6</w:t>
      </w:r>
      <w:r>
        <w:rPr>
          <w:rFonts w:cs="Times New Roman" w:ascii="Times New Roman" w:hAnsi="Times New Roman"/>
          <w:sz w:val="28"/>
          <w:szCs w:val="28"/>
        </w:rPr>
        <w:t xml:space="preserve">.3. Башка хезмәткәрләре Учреждениесенең хокуклы: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катнашу идарәсендә Учреждениесе тарафыннан билгеләнә торган тәртиптә әлеге Устав белән һәм (яки) локальными норматив актлар Учреждениесе, ә нәкъ менә эшчәнлегендә катнашырга Гомуми җыелыш хезмәткәрләре;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хезмәт шартлары, таләпләренә җавап бирүче, куркынычсызлык һәм гигиена;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алырга кирәкле оештыру, уку-укыту-методик һәм матди-техник тәэмин итү буенча үзләренең һөнәри эшчәнлеге, бушлай файдаланган библиотечными, мәгълүмати ресурсларына, хезмәтләр, уку-укыту, укыту-методик һәм башка бүлекчәләр, Учреждениеләр нигезендә күмәк килешү;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үз вакытында һәм тулы күләмдә түләү, хезмәт хакының нигезендә үз квалификацией, сложностью хезмәт санда һәм сыйфатлы итеп башкарылган эш;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ял итү, билгеләнгән федераль законнар белән максималь озынлыгын эш вакытын, җиткерү белән атналык ял көннәре, эшләми торган бәйрәм көннәре, ел саен үткәрелә торган оплачиваемого отпуск, сокращенного көн өчен кайбер һөнәрләр, эш һәм хезмәткәрләрнең аерым категорияләре;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алу, эш урыннары, тиешле санитар-гигиена нормаларына туры килүен, нормалары, хезмәтне саклау, снабженного кирәкле җиһазлар, пособиями һәм башка материаллар;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һөнәри әзерләүне, яңадан әзерләүне һәм аларның үз квалификациясен билгеләнгән тәртиптә федераль законнар;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бүләкләр тапшыру каралган Кагыйдәләр нигезендә эчке хезмәт тәртип казанышлары өчен хезмәттә һәм иҗтимагый тормышта; </w:t>
      </w:r>
    </w:p>
    <w:p>
      <w:pPr>
        <w:pStyle w:val="Style20"/>
        <w:jc w:val="both"/>
        <w:rPr>
          <w:rFonts w:ascii="Times New Roman" w:hAnsi="Times New Roman" w:cs="Times New Roman"/>
          <w:sz w:val="28"/>
          <w:szCs w:val="28"/>
        </w:rPr>
      </w:pPr>
      <w:r>
        <w:rPr>
          <w:rFonts w:cs="Times New Roman" w:ascii="Times New Roman" w:hAnsi="Times New Roman"/>
          <w:sz w:val="28"/>
          <w:szCs w:val="28"/>
        </w:rPr>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алу белән билгеләнгән Учреждениедә өстәмәләр, доплат, шулай ук түләүләр кызыксындыру характерындагы устанавливаемых хезмәткәрләренә чикләрендә расланган хезмәткә түләү фонды, нигезләмәсе буенча доплатах һәм надбавках;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яклауны, һөнәри намусын һәм абруен;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обжалование боерыклары һәм күрсәтмәләре администрациясе Учреждениесе билгеләнгән Россия Федерациясе законнары, тәртибе;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яклауга шәхси мәгълүматларны билгеләнгән тәртиптә. </w:t>
      </w:r>
    </w:p>
    <w:p>
      <w:pPr>
        <w:pStyle w:val="Style20"/>
        <w:jc w:val="both"/>
        <w:rPr/>
      </w:pPr>
      <w:r>
        <w:rPr>
          <w:rFonts w:cs="Times New Roman" w:ascii="Times New Roman" w:hAnsi="Times New Roman"/>
          <w:sz w:val="28"/>
          <w:szCs w:val="28"/>
          <w:lang w:val="ru-RU"/>
        </w:rPr>
        <w:t>6</w:t>
      </w:r>
      <w:r>
        <w:rPr>
          <w:rFonts w:cs="Times New Roman" w:ascii="Times New Roman" w:hAnsi="Times New Roman"/>
          <w:sz w:val="28"/>
          <w:szCs w:val="28"/>
        </w:rPr>
        <w:t xml:space="preserve">.4. Башка Учреждениесе хезмәткәрләре түбәндәгеләргә бурычлы: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квалификация таләпләренә туры килергә характеристикаларын;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хезмәт үтәргә дисциплина, намус белән эшләргә һәм намус белән, вакытында һәм төгәл башкара күрсәтмәсе администрациясе, кулланырга эш вакытында җитештерү өчен хезмәт;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Кагыйдәләрен үтәргә эчке хезмәт тәртип, башка локаль норматив актлар Учреждениесе;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воздерживаться от гамәлләр мешающих башка хезмәткәрләренә башкарырга, аларны хезмәт вазыйфаларын;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билгеләнгән тәртибен үтәргә саклау, матди кыйммәтләрне һәм документлар;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нәтиҗәле кулланырга, җиһазлар, экономно һәм рационально расходовать электр энергиясе, су һәм башка матди ресурсларны;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үтәргә таләпләре, куркынычсызлык техникасы һәм хезмәтне саклау, производство өчен санитария, гигиена, янгынга каршы куркынычсызлык каралган тиешле кагыйдәләр һәм инструкциями, файдаланырга кирәкле саклану чаралары;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булырга вежливыми, игътибарлы, к тәрбияләнүчеләргә, ата-аналарына (законлы вәкилләренә) тәрбияләнүчеләр һәм коллектив әгъзаларына белергә һәм хөрмәт итәргә хокук катнашучылар белем бирү процессы үтәргә этик нормаларны үз-үзеңне коллективта;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даими рәвештә арттырырга, үз һөнәри квалификацияләрен;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узарга, билгеләнгән периодические медицина тикшерүләре кагыйдәләр нигезендә медицина тикшерүләрен уздыру, вакытында эшләргә, кирәкле прививкалар ясала;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чаралар күрергә к немедленному сәбәпләрен һәм шартларын комачаулаучы яки затрудняющих нормальную эшен (гади, авария) һәм кичекмәстән хәбәр администрациясе хәл турында. </w:t>
      </w:r>
    </w:p>
    <w:p>
      <w:pPr>
        <w:pStyle w:val="Style20"/>
        <w:jc w:val="both"/>
        <w:rPr>
          <w:rFonts w:ascii="Times New Roman" w:hAnsi="Times New Roman" w:cs="Times New Roman"/>
          <w:sz w:val="28"/>
          <w:szCs w:val="28"/>
        </w:rPr>
      </w:pPr>
      <w:r>
        <w:rPr>
          <w:rFonts w:cs="Times New Roman" w:ascii="Times New Roman" w:hAnsi="Times New Roman"/>
          <w:sz w:val="28"/>
          <w:szCs w:val="28"/>
        </w:rPr>
      </w:r>
    </w:p>
    <w:p>
      <w:pPr>
        <w:pStyle w:val="Style20"/>
        <w:jc w:val="both"/>
        <w:rPr/>
      </w:pPr>
      <w:r>
        <w:rPr>
          <w:rFonts w:cs="Times New Roman" w:ascii="Times New Roman" w:hAnsi="Times New Roman"/>
          <w:sz w:val="28"/>
          <w:szCs w:val="28"/>
          <w:lang w:val="ru-RU"/>
        </w:rPr>
        <w:t>6</w:t>
      </w:r>
      <w:r>
        <w:rPr>
          <w:rFonts w:cs="Times New Roman" w:ascii="Times New Roman" w:hAnsi="Times New Roman"/>
          <w:sz w:val="28"/>
          <w:szCs w:val="28"/>
        </w:rPr>
        <w:t xml:space="preserve">.5. Башка хезмәткәрләре Учреждениеләре өчен җаваплы үтәмәгән яки тиешенчә үтәмәве йөкләнгән, алар бурычларын тәртиптә һәм очракларда, алар урнаштырылган, федераль законнар. </w:t>
      </w:r>
    </w:p>
    <w:p>
      <w:pPr>
        <w:pStyle w:val="Style20"/>
        <w:jc w:val="both"/>
        <w:rPr/>
      </w:pPr>
      <w:r>
        <w:rPr>
          <w:rFonts w:cs="Times New Roman" w:ascii="Times New Roman" w:hAnsi="Times New Roman"/>
          <w:sz w:val="28"/>
          <w:szCs w:val="28"/>
          <w:lang w:val="ru-RU"/>
        </w:rPr>
        <w:t>6</w:t>
      </w:r>
      <w:r>
        <w:rPr>
          <w:rFonts w:cs="Times New Roman" w:ascii="Times New Roman" w:hAnsi="Times New Roman"/>
          <w:sz w:val="28"/>
          <w:szCs w:val="28"/>
        </w:rPr>
        <w:t xml:space="preserve">.6. Хокукый статусын (хокуклары, бурычлары һәм җаваплылыгы) ярдәмче (инженер-техник, административ-хуҗалык, производство, уку-укыту-ярдәмче, медицина) персонал, шулай ук аларның социаль гарантияләр һәм ташламалар билгеләнә нигезендә, Федераль закон белән «мәгариф Турында» Россия Федерациясе Хезмәт кодексы нигезендә Россия Федерациясе Кагыйдәләре эчке хезмәт тәртип Учреждениеләр, вазыйфаи инструкциях һәм хезмәт килешүләре хезмәткәрләре белән. </w:t>
      </w:r>
    </w:p>
    <w:p>
      <w:pPr>
        <w:pStyle w:val="Style20"/>
        <w:rPr>
          <w:rFonts w:ascii="Times New Roman" w:hAnsi="Times New Roman" w:cs="Times New Roman"/>
          <w:sz w:val="28"/>
          <w:szCs w:val="28"/>
        </w:rPr>
      </w:pPr>
      <w:r>
        <w:rPr>
          <w:rFonts w:cs="Times New Roman" w:ascii="Times New Roman" w:hAnsi="Times New Roman"/>
          <w:sz w:val="28"/>
          <w:szCs w:val="28"/>
        </w:rPr>
      </w:r>
    </w:p>
    <w:p>
      <w:pPr>
        <w:pStyle w:val="Style20"/>
        <w:jc w:val="center"/>
        <w:rPr>
          <w:rFonts w:ascii="Times New Roman" w:hAnsi="Times New Roman" w:cs="Times New Roman"/>
          <w:sz w:val="28"/>
          <w:szCs w:val="28"/>
          <w:lang w:val="ru-RU"/>
        </w:rPr>
      </w:pPr>
      <w:r>
        <w:rPr>
          <w:rFonts w:cs="Times New Roman" w:ascii="Times New Roman" w:hAnsi="Times New Roman"/>
          <w:b/>
          <w:sz w:val="28"/>
          <w:szCs w:val="28"/>
          <w:lang w:val="ru-RU"/>
        </w:rPr>
        <w:t>7</w:t>
      </w:r>
      <w:r>
        <w:rPr>
          <w:rFonts w:cs="Times New Roman" w:ascii="Times New Roman" w:hAnsi="Times New Roman"/>
          <w:b/>
          <w:sz w:val="28"/>
          <w:szCs w:val="28"/>
        </w:rPr>
        <w:t>. Милек һәм акча Учреждениесе</w:t>
      </w:r>
      <w:r>
        <w:rPr>
          <w:rFonts w:cs="Times New Roman" w:ascii="Times New Roman" w:hAnsi="Times New Roman"/>
          <w:sz w:val="28"/>
          <w:szCs w:val="28"/>
        </w:rPr>
        <w:t xml:space="preserve"> </w:t>
      </w:r>
    </w:p>
    <w:p>
      <w:pPr>
        <w:pStyle w:val="Style20"/>
        <w:jc w:val="center"/>
        <w:rPr>
          <w:rFonts w:ascii="Times New Roman" w:hAnsi="Times New Roman" w:cs="Times New Roman"/>
          <w:sz w:val="28"/>
          <w:szCs w:val="28"/>
          <w:lang w:val="ru-RU"/>
        </w:rPr>
      </w:pPr>
      <w:r>
        <w:rPr>
          <w:rFonts w:cs="Times New Roman" w:ascii="Times New Roman" w:hAnsi="Times New Roman"/>
          <w:sz w:val="28"/>
          <w:szCs w:val="28"/>
          <w:lang w:val="ru-RU"/>
        </w:rPr>
      </w:r>
    </w:p>
    <w:p>
      <w:pPr>
        <w:pStyle w:val="Style20"/>
        <w:jc w:val="both"/>
        <w:rPr/>
      </w:pPr>
      <w:r>
        <w:rPr>
          <w:rFonts w:cs="Times New Roman" w:ascii="Times New Roman" w:hAnsi="Times New Roman"/>
          <w:sz w:val="28"/>
          <w:szCs w:val="28"/>
          <w:lang w:val="ru-RU"/>
        </w:rPr>
        <w:t>7</w:t>
      </w:r>
      <w:r>
        <w:rPr>
          <w:rFonts w:cs="Times New Roman" w:ascii="Times New Roman" w:hAnsi="Times New Roman"/>
          <w:sz w:val="28"/>
          <w:szCs w:val="28"/>
        </w:rPr>
        <w:t xml:space="preserve">.1. Милек Учреждениеләре урнашкан муниципаль милектә булган муниципаль берәмлеге һәм Спас муниципаль районы һәм беркетелә Учреждениесе тарафыннан бәясен тәэмин итү максатыннан белем бирү эшчәнлеген нигезендә, Устав. </w:t>
      </w:r>
    </w:p>
    <w:p>
      <w:pPr>
        <w:pStyle w:val="Style20"/>
        <w:jc w:val="both"/>
        <w:rPr/>
      </w:pPr>
      <w:r>
        <w:rPr>
          <w:rFonts w:cs="Times New Roman" w:ascii="Times New Roman" w:hAnsi="Times New Roman"/>
          <w:sz w:val="28"/>
          <w:szCs w:val="28"/>
          <w:lang w:val="ru-RU"/>
        </w:rPr>
        <w:t>7.2.</w:t>
      </w:r>
      <w:r>
        <w:rPr>
          <w:rFonts w:cs="Times New Roman" w:ascii="Times New Roman" w:hAnsi="Times New Roman"/>
          <w:sz w:val="28"/>
          <w:szCs w:val="28"/>
        </w:rPr>
        <w:t xml:space="preserve">Учреждение карата беркетелгән аның милкен чикләрендә гамәлгә ашыра, билгеләнгән законнар һәм әлеге Устав нигезендә үз эшчәнлеге максатлары, заданиями хуҗасы һәм мөлкәтнең хокук биләмәләрен, файдалану һәм боерыклары аларга. </w:t>
      </w:r>
    </w:p>
    <w:p>
      <w:pPr>
        <w:pStyle w:val="Style20"/>
        <w:jc w:val="both"/>
        <w:rPr>
          <w:rFonts w:ascii="Times New Roman" w:hAnsi="Times New Roman" w:cs="Times New Roman"/>
          <w:sz w:val="28"/>
          <w:szCs w:val="28"/>
        </w:rPr>
      </w:pPr>
      <w:r>
        <w:rPr>
          <w:rFonts w:cs="Times New Roman" w:ascii="Times New Roman" w:hAnsi="Times New Roman"/>
          <w:sz w:val="28"/>
          <w:szCs w:val="28"/>
        </w:rPr>
      </w:r>
    </w:p>
    <w:p>
      <w:pPr>
        <w:pStyle w:val="Style20"/>
        <w:jc w:val="both"/>
        <w:rPr/>
      </w:pPr>
      <w:r>
        <w:rPr>
          <w:rFonts w:cs="Times New Roman" w:ascii="Times New Roman" w:hAnsi="Times New Roman"/>
          <w:sz w:val="28"/>
          <w:szCs w:val="28"/>
          <w:lang w:val="ru-RU"/>
        </w:rPr>
        <w:t>7.3.</w:t>
      </w:r>
      <w:r>
        <w:rPr>
          <w:rFonts w:cs="Times New Roman" w:ascii="Times New Roman" w:hAnsi="Times New Roman"/>
          <w:sz w:val="28"/>
          <w:szCs w:val="28"/>
        </w:rPr>
        <w:t>Земельны</w:t>
      </w:r>
      <w:r>
        <w:rPr>
          <w:rFonts w:cs="Times New Roman" w:ascii="Times New Roman" w:hAnsi="Times New Roman"/>
          <w:sz w:val="28"/>
          <w:szCs w:val="28"/>
          <w:lang w:val="ru-RU"/>
        </w:rPr>
        <w:t>е</w:t>
      </w:r>
      <w:r>
        <w:rPr>
          <w:rFonts w:cs="Times New Roman" w:ascii="Times New Roman" w:hAnsi="Times New Roman"/>
          <w:sz w:val="28"/>
          <w:szCs w:val="28"/>
        </w:rPr>
        <w:t xml:space="preserve"> участ</w:t>
      </w:r>
      <w:r>
        <w:rPr>
          <w:rFonts w:cs="Times New Roman" w:ascii="Times New Roman" w:hAnsi="Times New Roman"/>
          <w:sz w:val="28"/>
          <w:szCs w:val="28"/>
          <w:lang w:val="ru-RU"/>
        </w:rPr>
        <w:t>ки</w:t>
      </w:r>
      <w:r>
        <w:rPr>
          <w:rFonts w:cs="Times New Roman" w:ascii="Times New Roman" w:hAnsi="Times New Roman"/>
          <w:sz w:val="28"/>
          <w:szCs w:val="28"/>
        </w:rPr>
        <w:t>, кирәк</w:t>
      </w:r>
      <w:r>
        <w:rPr>
          <w:rFonts w:cs="Times New Roman" w:ascii="Times New Roman" w:hAnsi="Times New Roman"/>
          <w:sz w:val="28"/>
          <w:szCs w:val="28"/>
          <w:lang w:val="ru-RU"/>
        </w:rPr>
        <w:t>урында</w:t>
      </w:r>
      <w:r>
        <w:rPr>
          <w:rFonts w:cs="Times New Roman" w:ascii="Times New Roman" w:hAnsi="Times New Roman"/>
          <w:sz w:val="28"/>
          <w:szCs w:val="28"/>
        </w:rPr>
        <w:t xml:space="preserve"> башкару өчен Учреждениегә үз устав бурычларын бирелә аңа хокукында </w:t>
      </w:r>
      <w:r>
        <w:rPr>
          <w:rFonts w:cs="Times New Roman" w:ascii="Times New Roman" w:hAnsi="Times New Roman"/>
          <w:sz w:val="28"/>
          <w:szCs w:val="28"/>
          <w:lang w:val="ru-RU"/>
        </w:rPr>
        <w:t>, даими (бессрочного) файдалану. </w:t>
      </w:r>
      <w:r>
        <w:rPr>
          <w:rFonts w:cs="Times New Roman" w:ascii="Times New Roman" w:hAnsi="Times New Roman"/>
          <w:sz w:val="28"/>
          <w:szCs w:val="28"/>
        </w:rPr>
        <w:t xml:space="preserve"> </w:t>
      </w:r>
    </w:p>
    <w:p>
      <w:pPr>
        <w:pStyle w:val="Style20"/>
        <w:jc w:val="both"/>
        <w:rPr/>
      </w:pPr>
      <w:r>
        <w:rPr>
          <w:rFonts w:cs="Times New Roman" w:ascii="Times New Roman" w:hAnsi="Times New Roman"/>
          <w:sz w:val="28"/>
          <w:szCs w:val="28"/>
          <w:lang w:val="ru-RU"/>
        </w:rPr>
        <w:t>7</w:t>
      </w:r>
      <w:r>
        <w:rPr>
          <w:rFonts w:cs="Times New Roman" w:ascii="Times New Roman" w:hAnsi="Times New Roman"/>
          <w:sz w:val="28"/>
          <w:szCs w:val="28"/>
        </w:rPr>
        <w:t xml:space="preserve">.4. Учреждениесе җавап бирә буенча үз йөкләмәләре шуның белән үз милке белән, бу хөкүмәт буенча РФ законнарына мөмкин обращено озак түләнмәгән. </w:t>
      </w:r>
    </w:p>
    <w:p>
      <w:pPr>
        <w:pStyle w:val="Style20"/>
        <w:jc w:val="both"/>
        <w:rPr/>
      </w:pPr>
      <w:r>
        <w:rPr>
          <w:rFonts w:cs="Times New Roman" w:ascii="Times New Roman" w:hAnsi="Times New Roman"/>
          <w:sz w:val="28"/>
          <w:szCs w:val="28"/>
          <w:lang w:val="ru-RU"/>
        </w:rPr>
        <w:t>7</w:t>
      </w:r>
      <w:r>
        <w:rPr>
          <w:rFonts w:cs="Times New Roman" w:ascii="Times New Roman" w:hAnsi="Times New Roman"/>
          <w:sz w:val="28"/>
          <w:szCs w:val="28"/>
        </w:rPr>
        <w:t xml:space="preserve">.5. Учреждениесе гамәлгә ашыра операция белән кабул итүләре, аңа РФ законнары нигезендә чаралары аша шәхси счетлар (бюджет һәм внебюджетный), открываемые территориаль органында Федераль казначылык билгеләнгән тәртиптә Россия Федерациясе законнары. Учреждениесе гамәлгә ашыра операция тоту буенча бюджет чаралары планы нигезендә, финанс-хуҗалык эшчәнлеге. </w:t>
      </w:r>
    </w:p>
    <w:p>
      <w:pPr>
        <w:pStyle w:val="Style20"/>
        <w:jc w:val="both"/>
        <w:rPr/>
      </w:pPr>
      <w:r>
        <w:rPr>
          <w:rFonts w:cs="Times New Roman" w:ascii="Times New Roman" w:hAnsi="Times New Roman"/>
          <w:sz w:val="28"/>
          <w:szCs w:val="28"/>
          <w:lang w:val="ru-RU"/>
        </w:rPr>
        <w:t>7</w:t>
      </w:r>
      <w:r>
        <w:rPr>
          <w:rFonts w:cs="Times New Roman" w:ascii="Times New Roman" w:hAnsi="Times New Roman"/>
          <w:sz w:val="28"/>
          <w:szCs w:val="28"/>
        </w:rPr>
        <w:t xml:space="preserve">.6. Учреждение гамәлгә куючы ризалыгыннан башка да хокуклы эшли ала аеруча кыйммәтле движимым милек белән беркетелгән артыннан Куючы яки приобретенным Учреждениесе хисабына акча бүлеп бирелгән, аңа сатып алу өчен гамәлгә куючы мондый мөлкәтне, шулай ук недвижимым милек белән. </w:t>
      </w:r>
    </w:p>
    <w:p>
      <w:pPr>
        <w:pStyle w:val="Style20"/>
        <w:jc w:val="both"/>
        <w:rPr/>
      </w:pPr>
      <w:r>
        <w:rPr>
          <w:rFonts w:cs="Times New Roman" w:ascii="Times New Roman" w:hAnsi="Times New Roman"/>
          <w:sz w:val="28"/>
          <w:szCs w:val="28"/>
          <w:lang w:val="ru-RU"/>
        </w:rPr>
        <w:t>7</w:t>
      </w:r>
      <w:r>
        <w:rPr>
          <w:rFonts w:cs="Times New Roman" w:ascii="Times New Roman" w:hAnsi="Times New Roman"/>
          <w:sz w:val="28"/>
          <w:szCs w:val="28"/>
        </w:rPr>
        <w:t xml:space="preserve">.7. Астында аеруча кыйммәтле движимым мөлкәт белән эш итү күздә тотыла движимое милек булмаса, аны тормышка ашыру Учреждениесе үз уставной эшчәнлекнең сизелерлек затруднено. Тәртип кертелү милекне категориясенә аеруча кыйммәтле күчемсез мөлкәтенең исемлекләрен билгеләү тәртибе Россия Федерациясе Хөкүмәте тарафыннан билгеләнә. Исемлекләрен аеруча кыйммәтле күчемсез мөлкәтенең исемлекләрен билгеләү тәртибе билгеләнә һәм гамәлгә куючы. </w:t>
      </w:r>
    </w:p>
    <w:p>
      <w:pPr>
        <w:pStyle w:val="Style20"/>
        <w:jc w:val="both"/>
        <w:rPr/>
      </w:pPr>
      <w:r>
        <w:rPr>
          <w:rFonts w:cs="Times New Roman" w:ascii="Times New Roman" w:hAnsi="Times New Roman"/>
          <w:sz w:val="28"/>
          <w:szCs w:val="28"/>
          <w:lang w:val="ru-RU"/>
        </w:rPr>
        <w:t>7</w:t>
      </w:r>
      <w:r>
        <w:rPr>
          <w:rFonts w:cs="Times New Roman" w:ascii="Times New Roman" w:hAnsi="Times New Roman"/>
          <w:sz w:val="28"/>
          <w:szCs w:val="28"/>
        </w:rPr>
        <w:t xml:space="preserve">.8. Калган балаларга корпоратив милек белән идарә итү Учреждениесенең хокуклы мөстәкыйль рәвештә эшли ала, әгәр дә башкасы каралмаган булса, гамәлдәге закон нигезендә, Россия Федерациясе. </w:t>
      </w:r>
    </w:p>
    <w:p>
      <w:pPr>
        <w:pStyle w:val="Style20"/>
        <w:jc w:val="both"/>
        <w:rPr/>
      </w:pPr>
      <w:r>
        <w:rPr>
          <w:rFonts w:cs="Times New Roman" w:ascii="Times New Roman" w:hAnsi="Times New Roman"/>
          <w:sz w:val="28"/>
          <w:szCs w:val="28"/>
          <w:lang w:val="ru-RU"/>
        </w:rPr>
        <w:t>7</w:t>
      </w:r>
      <w:r>
        <w:rPr>
          <w:rFonts w:cs="Times New Roman" w:ascii="Times New Roman" w:hAnsi="Times New Roman"/>
          <w:sz w:val="28"/>
          <w:szCs w:val="28"/>
        </w:rPr>
        <w:t xml:space="preserve">.9. Эре алыш-бирешләр буенча һәм алыш-бирешләр, кылуда аларда кызыксыну бар, булырга мөмкин совершены Учреждениесе белән генә алдан гамәлгә куючы ризалыгы. </w:t>
      </w:r>
    </w:p>
    <w:p>
      <w:pPr>
        <w:pStyle w:val="Style20"/>
        <w:jc w:val="both"/>
        <w:rPr/>
      </w:pPr>
      <w:r>
        <w:rPr>
          <w:rFonts w:cs="Times New Roman" w:ascii="Times New Roman" w:hAnsi="Times New Roman"/>
          <w:sz w:val="28"/>
          <w:szCs w:val="28"/>
          <w:lang w:val="ru-RU"/>
        </w:rPr>
        <w:t>7</w:t>
      </w:r>
      <w:r>
        <w:rPr>
          <w:rFonts w:cs="Times New Roman" w:ascii="Times New Roman" w:hAnsi="Times New Roman"/>
          <w:sz w:val="28"/>
          <w:szCs w:val="28"/>
        </w:rPr>
        <w:t xml:space="preserve">.10. Мөдире Учреждениесе җавап бирә алдыннан гамәлгә куючы җаваплылык күләмендә убытков, причиненных Учреждениесе кылу нәтиҗәсендә теләсә нинди алыш-таләпләрен бозган өчен гамәлдәге законнар булу-булмауга карамастан, иде микән бу сделка дип танылды недействительной. </w:t>
      </w:r>
    </w:p>
    <w:p>
      <w:pPr>
        <w:pStyle w:val="Style20"/>
        <w:jc w:val="both"/>
        <w:rPr/>
      </w:pPr>
      <w:r>
        <w:rPr>
          <w:rFonts w:cs="Times New Roman" w:ascii="Times New Roman" w:hAnsi="Times New Roman"/>
          <w:sz w:val="28"/>
          <w:szCs w:val="28"/>
          <w:lang w:val="ru-RU"/>
        </w:rPr>
        <w:t>7</w:t>
      </w:r>
      <w:r>
        <w:rPr>
          <w:rFonts w:cs="Times New Roman" w:ascii="Times New Roman" w:hAnsi="Times New Roman"/>
          <w:sz w:val="28"/>
          <w:szCs w:val="28"/>
        </w:rPr>
        <w:t xml:space="preserve">.11. Учреждениесе җавап бирә җаваплылык алдында гамәлгә куючы өчен сакланышы һәм нәтиҗәле куллану тарафыннан тапшырылган оператив идарәгә мөлкәтен. </w:t>
      </w:r>
    </w:p>
    <w:p>
      <w:pPr>
        <w:pStyle w:val="Style20"/>
        <w:jc w:val="both"/>
        <w:rPr>
          <w:rFonts w:ascii="Times New Roman" w:hAnsi="Times New Roman" w:cs="Times New Roman"/>
          <w:sz w:val="28"/>
          <w:szCs w:val="28"/>
        </w:rPr>
      </w:pPr>
      <w:r>
        <w:rPr>
          <w:rFonts w:cs="Times New Roman" w:ascii="Times New Roman" w:hAnsi="Times New Roman"/>
          <w:sz w:val="28"/>
          <w:szCs w:val="28"/>
        </w:rPr>
      </w:r>
    </w:p>
    <w:p>
      <w:pPr>
        <w:pStyle w:val="Style20"/>
        <w:jc w:val="both"/>
        <w:rPr/>
      </w:pPr>
      <w:r>
        <w:rPr>
          <w:rFonts w:cs="Times New Roman" w:ascii="Times New Roman" w:hAnsi="Times New Roman"/>
          <w:sz w:val="28"/>
          <w:szCs w:val="28"/>
          <w:lang w:val="ru-RU"/>
        </w:rPr>
        <w:t>7</w:t>
      </w:r>
      <w:r>
        <w:rPr>
          <w:rFonts w:cs="Times New Roman" w:ascii="Times New Roman" w:hAnsi="Times New Roman"/>
          <w:sz w:val="28"/>
          <w:szCs w:val="28"/>
        </w:rPr>
        <w:t xml:space="preserve">.12. Учреждениегә тыела бирешләр, возможными нәтиҗәләре, аларның булып тора үзләштерелгән яки обременение милеккә беркетелгән Учреждение, яки мөлкәтен сатып алынган акчалар исәбеннән бүлеп бирелгән Учреждениегә гамәлгә куючы. </w:t>
      </w:r>
    </w:p>
    <w:p>
      <w:pPr>
        <w:pStyle w:val="Style20"/>
        <w:jc w:val="both"/>
        <w:rPr/>
      </w:pPr>
      <w:r>
        <w:rPr>
          <w:rFonts w:cs="Times New Roman" w:ascii="Times New Roman" w:hAnsi="Times New Roman"/>
          <w:sz w:val="28"/>
          <w:szCs w:val="28"/>
          <w:lang w:val="ru-RU"/>
        </w:rPr>
        <w:t>7</w:t>
      </w:r>
      <w:r>
        <w:rPr>
          <w:rFonts w:cs="Times New Roman" w:ascii="Times New Roman" w:hAnsi="Times New Roman"/>
          <w:sz w:val="28"/>
          <w:szCs w:val="28"/>
        </w:rPr>
        <w:t xml:space="preserve">.13. Финанс тәэмин итү һәм үтәү муниципаль биремнәр башкарыла исәпкә алып, чыгымнар тотуга күчемсез мөлкәтне һәм аеруча кыйммәтле күчемсез мөлкәтенең исемлекләрен билгеләү тәртибе беркетелгән Учреждение яки сатып алынган Учреждениесе хисабына акча бүлеп бирелгән, аңа сатып алу өчен гамәлгә куючы мондый мөлкәтне, чыгымнарны түләмнәренә салым сыйфатында салым салу объекты, алар буенча таныла тиешле мөлкәткә, шул исәптән җир кишәрлекләренә. </w:t>
      </w:r>
    </w:p>
    <w:p>
      <w:pPr>
        <w:pStyle w:val="Style20"/>
        <w:jc w:val="both"/>
        <w:rPr/>
      </w:pPr>
      <w:r>
        <w:rPr>
          <w:rFonts w:cs="Times New Roman" w:ascii="Times New Roman" w:hAnsi="Times New Roman"/>
          <w:sz w:val="28"/>
          <w:szCs w:val="28"/>
          <w:lang w:val="ru-RU"/>
        </w:rPr>
        <w:t>7.14.</w:t>
      </w:r>
      <w:r>
        <w:rPr>
          <w:rFonts w:cs="Times New Roman" w:ascii="Times New Roman" w:hAnsi="Times New Roman"/>
          <w:sz w:val="28"/>
          <w:szCs w:val="28"/>
        </w:rPr>
        <w:t xml:space="preserve">Финанс белән тәэмин итү, күрсәтелгән эшчәнлекне гамәлгә ашырыла рәвешендә бюджетыннан субсидияләр Спас муниципаль районы һәм башка федераль законнар белән тыелмаган чыганаклар. </w:t>
      </w:r>
    </w:p>
    <w:p>
      <w:pPr>
        <w:pStyle w:val="Style20"/>
        <w:jc w:val="both"/>
        <w:rPr/>
      </w:pPr>
      <w:r>
        <w:rPr>
          <w:rFonts w:cs="Times New Roman" w:ascii="Times New Roman" w:hAnsi="Times New Roman"/>
          <w:sz w:val="28"/>
          <w:szCs w:val="28"/>
          <w:lang w:val="ru-RU"/>
        </w:rPr>
        <w:t>7.15.</w:t>
      </w:r>
      <w:r>
        <w:rPr>
          <w:rFonts w:cs="Times New Roman" w:ascii="Times New Roman" w:hAnsi="Times New Roman"/>
          <w:sz w:val="28"/>
          <w:szCs w:val="28"/>
        </w:rPr>
        <w:t xml:space="preserve">Кимү күләменнән субсидия предоставленной үтәүгә муниципаль биремнәр срок эчендә аның үтәлеше гамәлгә ашырыла булганда гына тиешле үзгәртү һәм муниципаль биремнәр. </w:t>
      </w:r>
    </w:p>
    <w:p>
      <w:pPr>
        <w:pStyle w:val="Style20"/>
        <w:jc w:val="both"/>
        <w:rPr/>
      </w:pPr>
      <w:r>
        <w:rPr>
          <w:rFonts w:cs="Times New Roman" w:ascii="Times New Roman" w:hAnsi="Times New Roman"/>
          <w:sz w:val="28"/>
          <w:szCs w:val="28"/>
          <w:lang w:val="ru-RU"/>
        </w:rPr>
        <w:t>7</w:t>
      </w:r>
      <w:r>
        <w:rPr>
          <w:rFonts w:cs="Times New Roman" w:ascii="Times New Roman" w:hAnsi="Times New Roman"/>
          <w:sz w:val="28"/>
          <w:szCs w:val="28"/>
        </w:rPr>
        <w:t>.16. Мөлкәтен формалаштыру чыганаклары һәм финанс ресурсларын Учреждени</w:t>
      </w:r>
      <w:r>
        <w:rPr>
          <w:rFonts w:cs="Times New Roman" w:ascii="Times New Roman" w:hAnsi="Times New Roman"/>
          <w:sz w:val="28"/>
          <w:szCs w:val="28"/>
          <w:lang w:val="ru-RU"/>
        </w:rPr>
        <w:t>мин</w:t>
      </w:r>
      <w:r>
        <w:rPr>
          <w:rFonts w:cs="Times New Roman" w:ascii="Times New Roman" w:hAnsi="Times New Roman"/>
          <w:sz w:val="28"/>
          <w:szCs w:val="28"/>
        </w:rPr>
        <w:t xml:space="preserve"> булып тора: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бюджет һәм бюджеттан тыш акчалар; </w:t>
      </w:r>
    </w:p>
    <w:p>
      <w:pPr>
        <w:pStyle w:val="Style20"/>
        <w:jc w:val="both"/>
        <w:rPr/>
      </w:pPr>
      <w:r>
        <w:rPr>
          <w:rFonts w:cs="Times New Roman" w:ascii="Times New Roman" w:hAnsi="Times New Roman"/>
          <w:sz w:val="28"/>
          <w:szCs w:val="28"/>
        </w:rPr>
        <w:t>- милек, переданное Учреждени</w:t>
      </w:r>
      <w:r>
        <w:rPr>
          <w:rFonts w:cs="Times New Roman" w:ascii="Times New Roman" w:hAnsi="Times New Roman"/>
          <w:sz w:val="28"/>
          <w:szCs w:val="28"/>
          <w:lang w:val="ru-RU"/>
        </w:rPr>
        <w:t>ю</w:t>
      </w:r>
      <w:r>
        <w:rPr>
          <w:rFonts w:cs="Times New Roman" w:ascii="Times New Roman" w:hAnsi="Times New Roman"/>
          <w:sz w:val="28"/>
          <w:szCs w:val="28"/>
        </w:rPr>
        <w:t xml:space="preserve"> хуҗасы;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керем, " әлеге юнәлештә алынган ел күрсәтелгән түләүле белем бирү хезмәтләре, приносящей керем эшчәнлек, шулай ук башка төрләре разрешенной мөстәкыйль эшчәнлек;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безвозмездные һәм (яки) хәйрия дары һәм иганә россия юридик һәм физик затлар;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башка чыганаклары гамәлдәге законнар нигезендә, Россия Федерациясе. </w:t>
      </w:r>
    </w:p>
    <w:p>
      <w:pPr>
        <w:pStyle w:val="Style20"/>
        <w:jc w:val="both"/>
        <w:rPr/>
      </w:pPr>
      <w:r>
        <w:rPr>
          <w:rFonts w:cs="Times New Roman" w:ascii="Times New Roman" w:hAnsi="Times New Roman"/>
          <w:sz w:val="28"/>
          <w:szCs w:val="28"/>
          <w:lang w:val="ru-RU"/>
        </w:rPr>
        <w:t>7</w:t>
      </w:r>
      <w:r>
        <w:rPr>
          <w:rFonts w:cs="Times New Roman" w:ascii="Times New Roman" w:hAnsi="Times New Roman"/>
          <w:sz w:val="28"/>
          <w:szCs w:val="28"/>
        </w:rPr>
        <w:t>.17. Акча, милек һәм башка милек объектлары, бирелгән Учреждени</w:t>
      </w:r>
      <w:r>
        <w:rPr>
          <w:rFonts w:cs="Times New Roman" w:ascii="Times New Roman" w:hAnsi="Times New Roman"/>
          <w:sz w:val="28"/>
          <w:szCs w:val="28"/>
          <w:lang w:val="ru-RU"/>
        </w:rPr>
        <w:t>ю</w:t>
      </w:r>
      <w:r>
        <w:rPr>
          <w:rFonts w:cs="Times New Roman" w:ascii="Times New Roman" w:hAnsi="Times New Roman"/>
          <w:sz w:val="28"/>
          <w:szCs w:val="28"/>
        </w:rPr>
        <w:t xml:space="preserve"> физик һәм (яисә) юридик затлар тарафыннан формасында дара, иганә, шулай ук керем үз эшчәнлеген Учреждени</w:t>
      </w:r>
      <w:r>
        <w:rPr>
          <w:rFonts w:cs="Times New Roman" w:ascii="Times New Roman" w:hAnsi="Times New Roman"/>
          <w:sz w:val="28"/>
          <w:szCs w:val="28"/>
          <w:lang w:val="ru-RU"/>
        </w:rPr>
        <w:t>мин</w:t>
      </w:r>
      <w:r>
        <w:rPr>
          <w:rFonts w:cs="Times New Roman" w:ascii="Times New Roman" w:hAnsi="Times New Roman"/>
          <w:sz w:val="28"/>
          <w:szCs w:val="28"/>
        </w:rPr>
        <w:t xml:space="preserve"> һәм армиядә әлеге керемнәр объектлары милек килә бу мөстәкыйль күрсәтмәсе Учреждени</w:t>
      </w:r>
      <w:r>
        <w:rPr>
          <w:rFonts w:cs="Times New Roman" w:ascii="Times New Roman" w:hAnsi="Times New Roman"/>
          <w:sz w:val="28"/>
          <w:szCs w:val="28"/>
          <w:lang w:val="ru-RU"/>
        </w:rPr>
        <w:t>мин</w:t>
      </w:r>
      <w:r>
        <w:rPr>
          <w:rFonts w:cs="Times New Roman" w:ascii="Times New Roman" w:hAnsi="Times New Roman"/>
          <w:sz w:val="28"/>
          <w:szCs w:val="28"/>
        </w:rPr>
        <w:t xml:space="preserve"> һәм кулланыла аларга максатларына ирешү өчен, хакына, алар ул булдырылган. </w:t>
      </w:r>
    </w:p>
    <w:p>
      <w:pPr>
        <w:pStyle w:val="Style20"/>
        <w:jc w:val="both"/>
        <w:rPr/>
      </w:pPr>
      <w:r>
        <w:rPr>
          <w:rFonts w:cs="Times New Roman" w:ascii="Times New Roman" w:hAnsi="Times New Roman"/>
          <w:sz w:val="28"/>
          <w:szCs w:val="28"/>
          <w:lang w:val="ru-RU"/>
        </w:rPr>
        <w:t>7</w:t>
      </w:r>
      <w:r>
        <w:rPr>
          <w:rFonts w:cs="Times New Roman" w:ascii="Times New Roman" w:hAnsi="Times New Roman"/>
          <w:sz w:val="28"/>
          <w:szCs w:val="28"/>
        </w:rPr>
        <w:t xml:space="preserve">.18. Гамәлгә ашырганда оператив идарә итү хокукына дәүләт милке белән Учреждениесе качак: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эффектив һәм нәтиҗәле файдалана милек нигезендә максатларга уставной эшчәнлеге;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сакланышын тәэмин итәргә һәм куллану милекне катгый рәвештә максатчан билгеләнеше буенча; </w:t>
      </w:r>
    </w:p>
    <w:p>
      <w:pPr>
        <w:pStyle w:val="Style20"/>
        <w:jc w:val="both"/>
        <w:rPr>
          <w:rFonts w:ascii="Times New Roman" w:hAnsi="Times New Roman" w:cs="Times New Roman"/>
          <w:sz w:val="28"/>
          <w:szCs w:val="28"/>
        </w:rPr>
      </w:pPr>
      <w:r>
        <w:rPr>
          <w:rFonts w:cs="Times New Roman" w:ascii="Times New Roman" w:hAnsi="Times New Roman"/>
          <w:sz w:val="28"/>
          <w:szCs w:val="28"/>
        </w:rPr>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юл куймаска ухудшения техник торышын милекне тыш, ухудшения белән бәйле норматив износом процессында куллану;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тормышка ашырырга капиталь һәм агымдагы ремонт күчмә һәм күчемсез милекне һәм; </w:t>
      </w:r>
    </w:p>
    <w:p>
      <w:pPr>
        <w:pStyle w:val="Style20"/>
        <w:jc w:val="both"/>
        <w:rPr/>
      </w:pPr>
      <w:r>
        <w:rPr>
          <w:rFonts w:cs="Times New Roman" w:ascii="Times New Roman" w:hAnsi="Times New Roman"/>
          <w:sz w:val="28"/>
          <w:szCs w:val="28"/>
          <w:lang w:val="ru-RU"/>
        </w:rPr>
        <w:t>7</w:t>
      </w:r>
      <w:r>
        <w:rPr>
          <w:rFonts w:cs="Times New Roman" w:ascii="Times New Roman" w:hAnsi="Times New Roman"/>
          <w:sz w:val="28"/>
          <w:szCs w:val="28"/>
        </w:rPr>
        <w:t>.19. Гамәлгә куючы үзе оештырган фонд хокуклы изъять артык, неиспользуемое яки используемое түгел билгеләү буенча милек, закрепленное аларга Учреждениесе</w:t>
      </w:r>
      <w:r>
        <w:rPr>
          <w:rFonts w:cs="Times New Roman" w:ascii="Times New Roman" w:hAnsi="Times New Roman"/>
          <w:sz w:val="28"/>
          <w:szCs w:val="28"/>
          <w:lang w:val="ru-RU"/>
        </w:rPr>
        <w:t>м</w:t>
      </w:r>
      <w:r>
        <w:rPr>
          <w:rFonts w:cs="Times New Roman" w:ascii="Times New Roman" w:hAnsi="Times New Roman"/>
          <w:sz w:val="28"/>
          <w:szCs w:val="28"/>
        </w:rPr>
        <w:t>, йә сатып алынган Учреждениесе</w:t>
      </w:r>
      <w:r>
        <w:rPr>
          <w:rFonts w:cs="Times New Roman" w:ascii="Times New Roman" w:hAnsi="Times New Roman"/>
          <w:sz w:val="28"/>
          <w:szCs w:val="28"/>
          <w:lang w:val="ru-RU"/>
        </w:rPr>
        <w:t>м</w:t>
      </w:r>
      <w:r>
        <w:rPr>
          <w:rFonts w:cs="Times New Roman" w:ascii="Times New Roman" w:hAnsi="Times New Roman"/>
          <w:sz w:val="28"/>
          <w:szCs w:val="28"/>
        </w:rPr>
        <w:t xml:space="preserve"> бүлеп бирелгән чаралар хисабына аңа гамәлгә куючы алу өчен әлеге мөлкәттән. Милек, изъятым у Учреждение, гамәлгә Куючы үзе оештырган фонд хокуклы распорядиться буенча үз теләгәнчә сарыф иткән. </w:t>
      </w:r>
    </w:p>
    <w:p>
      <w:pPr>
        <w:pStyle w:val="Style20"/>
        <w:jc w:val="both"/>
        <w:rPr/>
      </w:pPr>
      <w:r>
        <w:rPr>
          <w:rFonts w:cs="Times New Roman" w:ascii="Times New Roman" w:hAnsi="Times New Roman"/>
          <w:sz w:val="28"/>
          <w:szCs w:val="28"/>
          <w:lang w:val="ru-RU"/>
        </w:rPr>
        <w:t>7</w:t>
      </w:r>
      <w:r>
        <w:rPr>
          <w:rFonts w:cs="Times New Roman" w:ascii="Times New Roman" w:hAnsi="Times New Roman"/>
          <w:sz w:val="28"/>
          <w:szCs w:val="28"/>
        </w:rPr>
        <w:t xml:space="preserve">.20. Зур сделка мөмкин совершена Учреждениесе белән генә алдан гамәлгә куючы ризалыгы. </w:t>
      </w:r>
    </w:p>
    <w:p>
      <w:pPr>
        <w:pStyle w:val="Style20"/>
        <w:jc w:val="both"/>
        <w:rPr/>
      </w:pPr>
      <w:r>
        <w:rPr>
          <w:rFonts w:cs="Times New Roman" w:ascii="Times New Roman" w:hAnsi="Times New Roman"/>
          <w:sz w:val="28"/>
          <w:szCs w:val="28"/>
          <w:lang w:val="ru-RU"/>
        </w:rPr>
        <w:t>7.21.</w:t>
      </w:r>
      <w:r>
        <w:rPr>
          <w:rFonts w:cs="Times New Roman" w:ascii="Times New Roman" w:hAnsi="Times New Roman"/>
          <w:sz w:val="28"/>
          <w:szCs w:val="28"/>
        </w:rPr>
        <w:t xml:space="preserve">Эре сделкой ди сделка яки берничә взаимосвязанных сату белән бәйле карары белән акчалар белән, отчуждением, башка төрле мөлкәт, алар федераль закон нигезендә Учреждениесе хокуклы мөстәкыйль рәвештә эшли ала, шулай ук тапшыру белән мондый мөлкәтне файдалануга яисә залогка шарт бәясе шундый килешү, йә бәясе отчуждаемого яки передаваемого милекне артып китә 10 процент баланс активларның бәясен определяемой мәгълүматлары буенча, аның бухгалтерлык исәп-хисап эшләре соңгы отчетную датасын. </w:t>
      </w:r>
    </w:p>
    <w:p>
      <w:pPr>
        <w:pStyle w:val="Style20"/>
        <w:jc w:val="both"/>
        <w:rPr/>
      </w:pPr>
      <w:r>
        <w:rPr>
          <w:rFonts w:cs="Times New Roman" w:ascii="Times New Roman" w:hAnsi="Times New Roman"/>
          <w:sz w:val="28"/>
          <w:szCs w:val="28"/>
          <w:lang w:val="ru-RU"/>
        </w:rPr>
        <w:t xml:space="preserve">7.22. </w:t>
      </w:r>
      <w:r>
        <w:rPr>
          <w:rFonts w:cs="Times New Roman" w:ascii="Times New Roman" w:hAnsi="Times New Roman"/>
          <w:sz w:val="28"/>
          <w:szCs w:val="28"/>
        </w:rPr>
        <w:t xml:space="preserve">Зур сделка, совершенная бозып күрсәтелгән таләпләрне мөмкин дип танылды недействительной буенча иску Учреждениесе яки гамәлгә куючы ителсә, расланган дип икенче ягы да бар шул килешү белсђм яки тиеш иде белү булмавы турында алдан килешеп гамәлгә куючы Учреждениесе. </w:t>
      </w:r>
    </w:p>
    <w:p>
      <w:pPr>
        <w:pStyle w:val="Style20"/>
        <w:jc w:val="both"/>
        <w:rPr/>
      </w:pPr>
      <w:r>
        <w:rPr>
          <w:rFonts w:cs="Times New Roman" w:ascii="Times New Roman" w:hAnsi="Times New Roman"/>
          <w:sz w:val="28"/>
          <w:szCs w:val="28"/>
          <w:lang w:val="ru-RU"/>
        </w:rPr>
        <w:t>7</w:t>
      </w:r>
      <w:r>
        <w:rPr>
          <w:rFonts w:cs="Times New Roman" w:ascii="Times New Roman" w:hAnsi="Times New Roman"/>
          <w:sz w:val="28"/>
          <w:szCs w:val="28"/>
        </w:rPr>
        <w:t xml:space="preserve">.23. Учреждение катнашырга хокуклы устав фондларында ширкәтләре (акционерлык җәмгыятьләре фәкать үз милке. </w:t>
      </w:r>
    </w:p>
    <w:p>
      <w:pPr>
        <w:pStyle w:val="Style20"/>
        <w:jc w:val="both"/>
        <w:rPr/>
      </w:pPr>
      <w:r>
        <w:rPr>
          <w:rFonts w:cs="Times New Roman" w:ascii="Times New Roman" w:hAnsi="Times New Roman"/>
          <w:sz w:val="28"/>
          <w:szCs w:val="28"/>
          <w:lang w:val="ru-RU"/>
        </w:rPr>
        <w:t>7</w:t>
      </w:r>
      <w:r>
        <w:rPr>
          <w:rFonts w:cs="Times New Roman" w:ascii="Times New Roman" w:hAnsi="Times New Roman"/>
          <w:sz w:val="28"/>
          <w:szCs w:val="28"/>
        </w:rPr>
        <w:t xml:space="preserve">.24. Учреждение алып бара, оператив, бухгалтерлык һәм статистик исәп һәм хисап гамәлдәге законнар нигезендә. </w:t>
      </w:r>
    </w:p>
    <w:p>
      <w:pPr>
        <w:pStyle w:val="Style20"/>
        <w:jc w:val="both"/>
        <w:rPr/>
      </w:pPr>
      <w:r>
        <w:rPr>
          <w:rFonts w:cs="Times New Roman" w:ascii="Times New Roman" w:hAnsi="Times New Roman"/>
          <w:sz w:val="28"/>
          <w:szCs w:val="28"/>
          <w:lang w:val="ru-RU"/>
        </w:rPr>
        <w:t>7</w:t>
      </w:r>
      <w:r>
        <w:rPr>
          <w:rFonts w:cs="Times New Roman" w:ascii="Times New Roman" w:hAnsi="Times New Roman"/>
          <w:sz w:val="28"/>
          <w:szCs w:val="28"/>
        </w:rPr>
        <w:t xml:space="preserve">.25. Бу очракта бетерү Учреждениесе таләпләр кредиторов ликвидируемого Учреждениесе удовлетворяются хисабына милекне да, ул бүген Россия Федерациясе законнары нигезендә мөмкин обращено озак түләнмәгән. Күчемсез һәм движимое милек Учреждениеләре, оставшееся соң таләпләрен канәгатьләндерү кредиторов, шулай ук күчемсез һәм движимое милек да, ул бүген Россия Федерациясе законнары нигезендә алмый обращено озак түләнмәгән йөкләмәләр буенча ликвидируемого Учреждение тапшырыла ликвидационной комиссия Учредителю. Гамәлгә куючы үзе оештырган фонд җибәрә әлеге милек максатларга үстерү подведомственной мәгариф учреждениеләре челтәрен Спас муниципаль районы Татарстан Республикасы. </w:t>
      </w:r>
    </w:p>
    <w:p>
      <w:pPr>
        <w:pStyle w:val="Style20"/>
        <w:jc w:val="both"/>
        <w:rPr>
          <w:rFonts w:ascii="Times New Roman" w:hAnsi="Times New Roman" w:cs="Times New Roman"/>
          <w:sz w:val="28"/>
          <w:szCs w:val="28"/>
        </w:rPr>
      </w:pPr>
      <w:r>
        <w:rPr>
          <w:rFonts w:cs="Times New Roman" w:ascii="Times New Roman" w:hAnsi="Times New Roman"/>
          <w:sz w:val="28"/>
          <w:szCs w:val="28"/>
        </w:rPr>
      </w:r>
    </w:p>
    <w:p>
      <w:pPr>
        <w:pStyle w:val="Style20"/>
        <w:jc w:val="center"/>
        <w:rPr/>
      </w:pPr>
      <w:r>
        <w:rPr>
          <w:rFonts w:cs="Times New Roman" w:ascii="Times New Roman" w:hAnsi="Times New Roman"/>
          <w:b/>
          <w:sz w:val="28"/>
          <w:szCs w:val="28"/>
          <w:lang w:val="ru-RU"/>
        </w:rPr>
        <w:t>8</w:t>
      </w:r>
      <w:r>
        <w:rPr>
          <w:rFonts w:cs="Times New Roman" w:ascii="Times New Roman" w:hAnsi="Times New Roman"/>
          <w:b/>
          <w:sz w:val="28"/>
          <w:szCs w:val="28"/>
        </w:rPr>
        <w:t>. Регламентация Учреждение эшчәнлеген</w:t>
      </w:r>
    </w:p>
    <w:p>
      <w:pPr>
        <w:pStyle w:val="Style20"/>
        <w:rPr>
          <w:rFonts w:ascii="Times New Roman" w:hAnsi="Times New Roman" w:cs="Times New Roman"/>
          <w:b/>
          <w:b/>
          <w:sz w:val="28"/>
          <w:szCs w:val="28"/>
        </w:rPr>
      </w:pPr>
      <w:r>
        <w:rPr>
          <w:rFonts w:cs="Times New Roman" w:ascii="Times New Roman" w:hAnsi="Times New Roman"/>
          <w:b/>
          <w:sz w:val="28"/>
          <w:szCs w:val="28"/>
        </w:rPr>
      </w:r>
    </w:p>
    <w:p>
      <w:pPr>
        <w:pStyle w:val="Style20"/>
        <w:jc w:val="both"/>
        <w:rPr/>
      </w:pPr>
      <w:r>
        <w:rPr>
          <w:rFonts w:cs="Times New Roman" w:ascii="Times New Roman" w:hAnsi="Times New Roman"/>
          <w:sz w:val="28"/>
          <w:szCs w:val="28"/>
          <w:lang w:val="ru-RU"/>
        </w:rPr>
        <w:t>8</w:t>
      </w:r>
      <w:r>
        <w:rPr>
          <w:rFonts w:cs="Times New Roman" w:ascii="Times New Roman" w:hAnsi="Times New Roman"/>
          <w:sz w:val="28"/>
          <w:szCs w:val="28"/>
        </w:rPr>
        <w:t>.1. Учреждение катнаша, локаль норматив актлар, урын алган нормаларны җайга сала торган белем бирү мөнәсәбәтләр (алга таба - локаль норматив актлар), үз компетенциясе кысаларында Россия Федерациясе законнары нигезендә</w:t>
      </w:r>
      <w:r>
        <w:rPr>
          <w:rFonts w:cs="Times New Roman" w:ascii="Times New Roman" w:hAnsi="Times New Roman"/>
          <w:sz w:val="28"/>
          <w:szCs w:val="28"/>
          <w:lang w:val="ru-RU"/>
        </w:rPr>
        <w:t xml:space="preserve"> билгеләнгән тәртиптә Устав.</w:t>
      </w:r>
    </w:p>
    <w:p>
      <w:pPr>
        <w:pStyle w:val="ConsPlusNormal"/>
        <w:jc w:val="both"/>
        <w:rPr>
          <w:rFonts w:ascii="Times New Roman" w:hAnsi="Times New Roman" w:cs="Times New Roman"/>
          <w:sz w:val="28"/>
          <w:szCs w:val="28"/>
        </w:rPr>
      </w:pPr>
      <w:r>
        <w:rPr>
          <w:rFonts w:cs="Times New Roman" w:ascii="Times New Roman" w:hAnsi="Times New Roman"/>
          <w:sz w:val="28"/>
          <w:szCs w:val="28"/>
        </w:rPr>
        <w:t xml:space="preserve">8.2. Учреждение катнаша, локаль норматив актлары буенча төп мәсьәләләр оештыру һәм гамәлгә ашыру белем бирү эшчәнлеге, шул исәптән регламентлаучы кабул итү кагыйдәләре тәрбияләнүчеләр, рәсмиләштерү тәртибе барлыкка килү, туктатып тору һәм туктату белем бирү арасындагы мөнәсәбәтләрне Учреждениесе һәм укучылары, әти-әниләре (законными вәкилләре) тәрбияләнүчеләр. </w:t>
      </w:r>
    </w:p>
    <w:p>
      <w:pPr>
        <w:pStyle w:val="Style20"/>
        <w:jc w:val="both"/>
        <w:rPr/>
      </w:pPr>
      <w:r>
        <w:rPr>
          <w:rFonts w:cs="Times New Roman" w:ascii="Times New Roman" w:hAnsi="Times New Roman"/>
          <w:sz w:val="28"/>
          <w:szCs w:val="28"/>
          <w:lang w:val="ru-RU"/>
        </w:rPr>
        <w:t xml:space="preserve">8.3. </w:t>
      </w:r>
      <w:r>
        <w:rPr>
          <w:rFonts w:cs="Times New Roman" w:ascii="Times New Roman" w:hAnsi="Times New Roman"/>
          <w:sz w:val="28"/>
          <w:szCs w:val="28"/>
        </w:rPr>
        <w:t xml:space="preserve"> Кабул иткәндә локаль норматив актлар, мөрәҗәгать итүче хокук </w:t>
      </w:r>
      <w:r>
        <w:rPr>
          <w:rFonts w:cs="Times New Roman" w:ascii="Times New Roman" w:hAnsi="Times New Roman"/>
          <w:sz w:val="28"/>
          <w:szCs w:val="28"/>
          <w:lang w:val="ru-RU"/>
        </w:rPr>
        <w:t>ата-аналары (законлы вәкилләре) тәрбияләнүчеләр</w:t>
      </w:r>
      <w:r>
        <w:rPr>
          <w:rFonts w:cs="Times New Roman" w:ascii="Times New Roman" w:hAnsi="Times New Roman"/>
          <w:sz w:val="28"/>
          <w:szCs w:val="28"/>
        </w:rPr>
        <w:t xml:space="preserve"> һәм хезмәткәрләр </w:t>
      </w:r>
      <w:r>
        <w:rPr>
          <w:rFonts w:cs="Times New Roman" w:ascii="Times New Roman" w:hAnsi="Times New Roman"/>
          <w:sz w:val="28"/>
          <w:szCs w:val="28"/>
          <w:lang w:val="ru-RU"/>
        </w:rPr>
        <w:t>Учреждениеләре</w:t>
      </w:r>
      <w:r>
        <w:rPr>
          <w:rFonts w:cs="Times New Roman" w:ascii="Times New Roman" w:hAnsi="Times New Roman"/>
          <w:sz w:val="28"/>
          <w:szCs w:val="28"/>
        </w:rPr>
        <w:t xml:space="preserve">, исәпкә алына фикерне </w:t>
      </w:r>
      <w:r>
        <w:rPr>
          <w:rFonts w:cs="Times New Roman" w:ascii="Times New Roman" w:hAnsi="Times New Roman"/>
          <w:sz w:val="28"/>
          <w:szCs w:val="28"/>
          <w:lang w:val="ru-RU"/>
        </w:rPr>
        <w:t>ата-аналар Советының</w:t>
      </w:r>
      <w:r>
        <w:rPr>
          <w:rFonts w:cs="Times New Roman" w:ascii="Times New Roman" w:hAnsi="Times New Roman"/>
          <w:sz w:val="28"/>
          <w:szCs w:val="28"/>
        </w:rPr>
        <w:t>,</w:t>
      </w:r>
      <w:r>
        <w:rPr>
          <w:rFonts w:cs="Times New Roman" w:ascii="Times New Roman" w:hAnsi="Times New Roman"/>
          <w:sz w:val="28"/>
          <w:szCs w:val="28"/>
          <w:lang w:val="ru-RU"/>
        </w:rPr>
        <w:t xml:space="preserve"> Гомуми җыелыш Учреждениесе коллективының,</w:t>
      </w:r>
      <w:r>
        <w:rPr>
          <w:rFonts w:cs="Times New Roman" w:ascii="Times New Roman" w:hAnsi="Times New Roman"/>
          <w:sz w:val="28"/>
          <w:szCs w:val="28"/>
        </w:rPr>
        <w:t xml:space="preserve"> тәртиптә һәм очракларда каралган </w:t>
      </w:r>
      <w:r>
        <w:rPr>
          <w:rFonts w:cs="Times New Roman" w:ascii="Times New Roman" w:hAnsi="Times New Roman"/>
          <w:sz w:val="28"/>
          <w:szCs w:val="28"/>
          <w:lang w:val="ru-RU"/>
        </w:rPr>
        <w:t>т</w:t>
      </w:r>
      <w:r>
        <w:rPr>
          <w:rFonts w:cs="Times New Roman" w:ascii="Times New Roman" w:hAnsi="Times New Roman"/>
          <w:sz w:val="28"/>
          <w:szCs w:val="28"/>
        </w:rPr>
        <w:t>рудовым законнары</w:t>
      </w:r>
      <w:r>
        <w:rPr>
          <w:rFonts w:cs="Times New Roman" w:ascii="Times New Roman" w:hAnsi="Times New Roman"/>
          <w:sz w:val="28"/>
          <w:szCs w:val="28"/>
          <w:lang w:val="ru-RU"/>
        </w:rPr>
        <w:t>.</w:t>
      </w:r>
    </w:p>
    <w:p>
      <w:pPr>
        <w:pStyle w:val="ConsPlusNormal"/>
        <w:jc w:val="both"/>
        <w:rPr>
          <w:rFonts w:ascii="Times New Roman" w:hAnsi="Times New Roman" w:cs="Times New Roman"/>
          <w:sz w:val="28"/>
          <w:szCs w:val="28"/>
        </w:rPr>
      </w:pPr>
      <w:r>
        <w:rPr>
          <w:rFonts w:cs="Times New Roman" w:ascii="Times New Roman" w:hAnsi="Times New Roman"/>
          <w:sz w:val="28"/>
          <w:szCs w:val="28"/>
        </w:rPr>
        <w:t>8.4. Норма локаль норматив актлар, ухудшающие нигезләмә тәрбияләнүчеләр яки нче август белән чагыштырганда, билгеләнгән законнары турында белем бирү, хезмәт законнары торышы йә кабул ителгән белән билгеләнгән тәртибен бозу түгел, кулланыла һәм чыгарылырга тиеш Учреждениесе.</w:t>
      </w:r>
    </w:p>
    <w:p>
      <w:pPr>
        <w:pStyle w:val="Style20"/>
        <w:jc w:val="both"/>
        <w:rPr/>
      </w:pPr>
      <w:r>
        <w:rPr>
          <w:rFonts w:eastAsia="Times New Roman" w:cs="Times New Roman" w:ascii="Times New Roman" w:hAnsi="Times New Roman"/>
          <w:sz w:val="28"/>
          <w:szCs w:val="28"/>
        </w:rPr>
        <w:t xml:space="preserve"> </w:t>
      </w:r>
      <w:r>
        <w:rPr>
          <w:rFonts w:cs="Times New Roman" w:ascii="Times New Roman" w:hAnsi="Times New Roman"/>
          <w:sz w:val="28"/>
          <w:szCs w:val="28"/>
          <w:lang w:val="ru-RU"/>
        </w:rPr>
        <w:t>8</w:t>
      </w:r>
      <w:r>
        <w:rPr>
          <w:rFonts w:cs="Times New Roman" w:ascii="Times New Roman" w:hAnsi="Times New Roman"/>
          <w:sz w:val="28"/>
          <w:szCs w:val="28"/>
        </w:rPr>
        <w:t>.</w:t>
      </w:r>
      <w:r>
        <w:rPr>
          <w:rFonts w:cs="Times New Roman" w:ascii="Times New Roman" w:hAnsi="Times New Roman"/>
          <w:sz w:val="28"/>
          <w:szCs w:val="28"/>
          <w:lang w:val="ru-RU"/>
        </w:rPr>
        <w:t>5</w:t>
      </w:r>
      <w:r>
        <w:rPr>
          <w:rFonts w:cs="Times New Roman" w:ascii="Times New Roman" w:hAnsi="Times New Roman"/>
          <w:sz w:val="28"/>
          <w:szCs w:val="28"/>
        </w:rPr>
        <w:t>. Өчен регламентации эшчәнлеге Учреждени</w:t>
      </w:r>
      <w:r>
        <w:rPr>
          <w:rFonts w:cs="Times New Roman" w:ascii="Times New Roman" w:hAnsi="Times New Roman"/>
          <w:sz w:val="28"/>
          <w:szCs w:val="28"/>
          <w:lang w:val="ru-RU"/>
        </w:rPr>
        <w:t>е</w:t>
      </w:r>
      <w:r>
        <w:rPr>
          <w:rFonts w:cs="Times New Roman" w:ascii="Times New Roman" w:hAnsi="Times New Roman"/>
          <w:sz w:val="28"/>
          <w:szCs w:val="28"/>
        </w:rPr>
        <w:t xml:space="preserve"> әзерли һәм кабул түбәндәге төрләре локаль норматив актлар: </w:t>
      </w:r>
    </w:p>
    <w:p>
      <w:pPr>
        <w:pStyle w:val="Style20"/>
        <w:jc w:val="both"/>
        <w:rPr>
          <w:rFonts w:ascii="Times New Roman" w:hAnsi="Times New Roman" w:cs="Times New Roman"/>
          <w:sz w:val="28"/>
          <w:szCs w:val="28"/>
          <w:lang w:val="ru-RU"/>
        </w:rPr>
      </w:pPr>
      <w:r>
        <w:rPr>
          <w:rFonts w:cs="Times New Roman" w:ascii="Times New Roman" w:hAnsi="Times New Roman"/>
          <w:sz w:val="28"/>
          <w:szCs w:val="28"/>
        </w:rPr>
        <w:t xml:space="preserve">- шартнамәләр (шул исәптән күмәк шартнамә); </w:t>
      </w:r>
    </w:p>
    <w:p>
      <w:pPr>
        <w:pStyle w:val="Style20"/>
        <w:jc w:val="both"/>
        <w:rPr>
          <w:rFonts w:ascii="Times New Roman" w:hAnsi="Times New Roman" w:cs="Times New Roman"/>
          <w:sz w:val="28"/>
          <w:szCs w:val="28"/>
          <w:lang w:val="ru-RU"/>
        </w:rPr>
      </w:pPr>
      <w:r>
        <w:rPr>
          <w:rFonts w:cs="Times New Roman" w:ascii="Times New Roman" w:hAnsi="Times New Roman"/>
          <w:sz w:val="28"/>
          <w:szCs w:val="28"/>
        </w:rPr>
        <w:t>- кагыйдәләр - регламентируют оештыру, дисциплинарные, хуҗалык һәм башка махсус яклар эшчәнлеген оештыру, катнашучыларны внутриорганизационных мөнәсәбәтләрне (шул исәптән кагыйдәләре эчке хезмәт тәртип кагыйдәләре кабул итү Учреждени</w:t>
      </w:r>
      <w:r>
        <w:rPr>
          <w:rFonts w:cs="Times New Roman" w:ascii="Times New Roman" w:hAnsi="Times New Roman"/>
          <w:sz w:val="28"/>
          <w:szCs w:val="28"/>
          <w:lang w:val="ru-RU"/>
        </w:rPr>
        <w:t>е</w:t>
      </w:r>
      <w:r>
        <w:rPr>
          <w:rFonts w:cs="Times New Roman" w:ascii="Times New Roman" w:hAnsi="Times New Roman"/>
          <w:sz w:val="28"/>
          <w:szCs w:val="28"/>
        </w:rPr>
        <w:t xml:space="preserve"> һ. б.); </w:t>
      </w:r>
    </w:p>
    <w:p>
      <w:pPr>
        <w:pStyle w:val="Style20"/>
        <w:jc w:val="both"/>
        <w:rPr>
          <w:rFonts w:ascii="Times New Roman" w:hAnsi="Times New Roman" w:cs="Times New Roman"/>
          <w:sz w:val="28"/>
          <w:szCs w:val="28"/>
        </w:rPr>
      </w:pPr>
      <w:r>
        <w:rPr>
          <w:rFonts w:cs="Times New Roman" w:ascii="Times New Roman" w:hAnsi="Times New Roman"/>
          <w:sz w:val="28"/>
          <w:szCs w:val="28"/>
        </w:rPr>
        <w:t xml:space="preserve">- инструкция - тәртип урнаштыралар, ысулын гамәлгә ашыру теге яки бу функцияләре алып бару, нинди дә булса эшчәнлекне (шул исәптән вазыйфаи инструкция инструкция буенча делопроизводству, инструкция буенча, хезмәтне саклау һ. б.); </w:t>
      </w:r>
    </w:p>
    <w:p>
      <w:pPr>
        <w:pStyle w:val="Style20"/>
        <w:jc w:val="both"/>
        <w:rPr/>
      </w:pPr>
      <w:r>
        <w:rPr>
          <w:rFonts w:cs="Times New Roman" w:ascii="Times New Roman" w:hAnsi="Times New Roman"/>
          <w:sz w:val="28"/>
          <w:szCs w:val="28"/>
        </w:rPr>
        <w:t>- нигезләмәне - хокукый статусын билгели органы идарәсе йә гамәлгә ашыру тәртибе нинди дә булса бер үз правомочий (шул исәптән регламентлаучы дәресләр режимы, рәсмиләштерү тәртибе барлыкка килү, туктатып тору һәм туктату арасындагы мөнәсәбәтләрне Учреждени</w:t>
      </w:r>
      <w:r>
        <w:rPr>
          <w:rFonts w:cs="Times New Roman" w:ascii="Times New Roman" w:hAnsi="Times New Roman"/>
          <w:sz w:val="28"/>
          <w:szCs w:val="28"/>
          <w:lang w:val="ru-RU"/>
        </w:rPr>
        <w:t>ем</w:t>
      </w:r>
      <w:r>
        <w:rPr>
          <w:rFonts w:cs="Times New Roman" w:ascii="Times New Roman" w:hAnsi="Times New Roman"/>
          <w:sz w:val="28"/>
          <w:szCs w:val="28"/>
        </w:rPr>
        <w:t xml:space="preserve"> һәм укучылары һәм (яки) ата-аналар (законными вәкилләре) тәрбияләнүчеләр, эшчәнлеге белән идарә итү органнары Учреждениеләре һ. б.)</w:t>
      </w:r>
      <w:r>
        <w:rPr>
          <w:rFonts w:cs="Times New Roman" w:ascii="Times New Roman" w:hAnsi="Times New Roman"/>
          <w:sz w:val="28"/>
          <w:szCs w:val="28"/>
          <w:lang w:val="ru-RU"/>
        </w:rPr>
        <w:t>;</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 боерыклар мөдире Учреждениесе;</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 планнар (еллык, уку, перспективалы һ. б.).</w:t>
      </w:r>
    </w:p>
    <w:p>
      <w:pPr>
        <w:pStyle w:val="Style20"/>
        <w:jc w:val="both"/>
        <w:rPr/>
      </w:pPr>
      <w:r>
        <w:rPr>
          <w:rFonts w:cs="Times New Roman" w:ascii="Times New Roman" w:hAnsi="Times New Roman"/>
          <w:sz w:val="28"/>
          <w:szCs w:val="28"/>
          <w:lang w:val="ru-RU"/>
        </w:rPr>
        <w:t>8</w:t>
      </w:r>
      <w:r>
        <w:rPr>
          <w:rFonts w:cs="Times New Roman" w:ascii="Times New Roman" w:hAnsi="Times New Roman"/>
          <w:sz w:val="28"/>
          <w:szCs w:val="28"/>
        </w:rPr>
        <w:t>.</w:t>
      </w:r>
      <w:r>
        <w:rPr>
          <w:rFonts w:cs="Times New Roman" w:ascii="Times New Roman" w:hAnsi="Times New Roman"/>
          <w:sz w:val="28"/>
          <w:szCs w:val="28"/>
          <w:lang w:val="ru-RU"/>
        </w:rPr>
        <w:t>6</w:t>
      </w:r>
      <w:r>
        <w:rPr>
          <w:rFonts w:cs="Times New Roman" w:ascii="Times New Roman" w:hAnsi="Times New Roman"/>
          <w:sz w:val="28"/>
          <w:szCs w:val="28"/>
        </w:rPr>
        <w:t xml:space="preserve">. Учреждениедә билгеләнгән киләсе кабул итү тәртибе локаль норматив актлар: </w:t>
      </w:r>
    </w:p>
    <w:p>
      <w:pPr>
        <w:pStyle w:val="Style20"/>
        <w:jc w:val="both"/>
        <w:rPr>
          <w:rFonts w:ascii="Times New Roman" w:hAnsi="Times New Roman" w:cs="Times New Roman"/>
          <w:sz w:val="28"/>
          <w:szCs w:val="28"/>
          <w:lang w:val="ru-RU"/>
        </w:rPr>
      </w:pPr>
      <w:r>
        <w:rPr>
          <w:rFonts w:cs="Times New Roman" w:ascii="Times New Roman" w:hAnsi="Times New Roman"/>
          <w:sz w:val="28"/>
          <w:szCs w:val="28"/>
        </w:rPr>
        <w:t xml:space="preserve">- локаль норматив актлар, регламентлый торган мәсьәләләр, белем бирү процессын оештыру, затрагивающие хокукларын һәм законлы мәнфәгатьләрен хезмәткәрләре катнаша </w:t>
      </w:r>
      <w:r>
        <w:rPr>
          <w:rFonts w:cs="Times New Roman" w:ascii="Times New Roman" w:hAnsi="Times New Roman"/>
          <w:sz w:val="28"/>
          <w:szCs w:val="28"/>
          <w:lang w:val="ru-RU"/>
        </w:rPr>
        <w:t>Турында</w:t>
      </w:r>
      <w:r>
        <w:rPr>
          <w:rFonts w:cs="Times New Roman" w:ascii="Times New Roman" w:hAnsi="Times New Roman"/>
          <w:sz w:val="28"/>
          <w:szCs w:val="28"/>
        </w:rPr>
        <w:t xml:space="preserve">бщее җыелышы </w:t>
      </w:r>
      <w:r>
        <w:rPr>
          <w:rFonts w:cs="Times New Roman" w:ascii="Times New Roman" w:hAnsi="Times New Roman"/>
          <w:sz w:val="28"/>
          <w:szCs w:val="28"/>
          <w:lang w:val="ru-RU"/>
        </w:rPr>
        <w:t>коллектив</w:t>
      </w:r>
      <w:r>
        <w:rPr>
          <w:rFonts w:cs="Times New Roman" w:ascii="Times New Roman" w:hAnsi="Times New Roman"/>
          <w:sz w:val="28"/>
          <w:szCs w:val="28"/>
        </w:rPr>
        <w:t xml:space="preserve"> (килешү буенча белән профсоюз комитеты); </w:t>
      </w:r>
    </w:p>
    <w:p>
      <w:pPr>
        <w:pStyle w:val="Style20"/>
        <w:jc w:val="both"/>
        <w:rPr/>
      </w:pPr>
      <w:r>
        <w:rPr>
          <w:rFonts w:cs="Times New Roman" w:ascii="Times New Roman" w:hAnsi="Times New Roman"/>
          <w:sz w:val="28"/>
          <w:szCs w:val="28"/>
          <w:lang w:val="ru-RU"/>
        </w:rPr>
        <w:t>- л</w:t>
      </w:r>
      <w:r>
        <w:rPr>
          <w:rFonts w:cs="Times New Roman" w:ascii="Times New Roman" w:hAnsi="Times New Roman"/>
          <w:sz w:val="28"/>
          <w:szCs w:val="28"/>
        </w:rPr>
        <w:t>окальные</w:t>
      </w:r>
      <w:r>
        <w:rPr>
          <w:rFonts w:cs="Times New Roman" w:ascii="Times New Roman" w:hAnsi="Times New Roman"/>
          <w:sz w:val="28"/>
          <w:szCs w:val="28"/>
          <w:lang w:val="ru-RU"/>
        </w:rPr>
        <w:t xml:space="preserve"> норматив</w:t>
      </w:r>
      <w:r>
        <w:rPr>
          <w:rFonts w:cs="Times New Roman" w:ascii="Times New Roman" w:hAnsi="Times New Roman"/>
          <w:sz w:val="28"/>
          <w:szCs w:val="28"/>
        </w:rPr>
        <w:t xml:space="preserve"> актлары регламентлый торган мәсьәләләр, белем бирү процессын оештыру, кабул ителә Педагогия советында раслана мөдире</w:t>
      </w:r>
      <w:r>
        <w:rPr>
          <w:rFonts w:cs="Times New Roman" w:ascii="Times New Roman" w:hAnsi="Times New Roman"/>
          <w:sz w:val="28"/>
          <w:szCs w:val="28"/>
          <w:lang w:val="ru-RU"/>
        </w:rPr>
        <w:t>;</w:t>
      </w:r>
    </w:p>
    <w:p>
      <w:pPr>
        <w:pStyle w:val="Style20"/>
        <w:jc w:val="both"/>
        <w:rPr/>
      </w:pPr>
      <w:r>
        <w:rPr>
          <w:rFonts w:cs="Times New Roman" w:ascii="Times New Roman" w:hAnsi="Times New Roman"/>
          <w:sz w:val="28"/>
          <w:szCs w:val="28"/>
        </w:rPr>
        <w:t>- локаль норматив актлар, затрагивающие хокукларын һәм законлы мәнфәгатьләрен тәрбияләнүчеләр, шулай ук ата-аналары (законлы вәкилләре) тәрбияләнүчеләр катнаша мөдире юлы белән басмалар тиешле боерыгы</w:t>
      </w:r>
      <w:r>
        <w:rPr>
          <w:rFonts w:cs="Times New Roman" w:ascii="Times New Roman" w:hAnsi="Times New Roman"/>
          <w:sz w:val="28"/>
          <w:szCs w:val="28"/>
          <w:lang w:val="ru-RU"/>
        </w:rPr>
        <w:t xml:space="preserve"> (килешү буенча Советы белән әти-әниләр);</w:t>
      </w:r>
    </w:p>
    <w:p>
      <w:pPr>
        <w:pStyle w:val="Style20"/>
        <w:jc w:val="both"/>
        <w:rPr/>
      </w:pPr>
      <w:r>
        <w:rPr>
          <w:rFonts w:cs="Times New Roman" w:ascii="Times New Roman" w:hAnsi="Times New Roman"/>
          <w:sz w:val="28"/>
          <w:szCs w:val="28"/>
          <w:lang w:val="ru-RU"/>
        </w:rPr>
        <w:t xml:space="preserve">- </w:t>
      </w:r>
      <w:r>
        <w:rPr>
          <w:rFonts w:cs="Times New Roman" w:ascii="Times New Roman" w:hAnsi="Times New Roman"/>
          <w:sz w:val="28"/>
          <w:szCs w:val="28"/>
        </w:rPr>
        <w:t xml:space="preserve"> </w:t>
      </w:r>
      <w:r>
        <w:rPr>
          <w:rFonts w:cs="Times New Roman" w:ascii="Times New Roman" w:hAnsi="Times New Roman"/>
          <w:sz w:val="28"/>
          <w:szCs w:val="28"/>
          <w:lang w:val="ru-RU"/>
        </w:rPr>
        <w:t>л</w:t>
      </w:r>
      <w:r>
        <w:rPr>
          <w:rFonts w:cs="Times New Roman" w:ascii="Times New Roman" w:hAnsi="Times New Roman"/>
          <w:sz w:val="28"/>
          <w:szCs w:val="28"/>
        </w:rPr>
        <w:t>окальные</w:t>
      </w:r>
      <w:r>
        <w:rPr>
          <w:rFonts w:cs="Times New Roman" w:ascii="Times New Roman" w:hAnsi="Times New Roman"/>
          <w:sz w:val="28"/>
          <w:szCs w:val="28"/>
          <w:lang w:val="ru-RU"/>
        </w:rPr>
        <w:t xml:space="preserve"> норматив</w:t>
      </w:r>
      <w:r>
        <w:rPr>
          <w:rFonts w:cs="Times New Roman" w:ascii="Times New Roman" w:hAnsi="Times New Roman"/>
          <w:sz w:val="28"/>
          <w:szCs w:val="28"/>
        </w:rPr>
        <w:t xml:space="preserve"> актлары регламентлаучы мөнәсәбәтләр эш бирүче хезмәткәрләре белән катнаша мөдире юлы белән басмалар тиешле боерыгы</w:t>
      </w:r>
      <w:r>
        <w:rPr>
          <w:rFonts w:cs="Times New Roman" w:ascii="Times New Roman" w:hAnsi="Times New Roman"/>
          <w:sz w:val="28"/>
          <w:szCs w:val="28"/>
          <w:lang w:val="ru-RU"/>
        </w:rPr>
        <w:t xml:space="preserve"> (килешү буенча белән профсоюз комитеты);</w:t>
      </w:r>
    </w:p>
    <w:p>
      <w:pPr>
        <w:pStyle w:val="Style21"/>
        <w:spacing w:before="0" w:after="0"/>
        <w:jc w:val="both"/>
        <w:rPr>
          <w:sz w:val="28"/>
          <w:szCs w:val="28"/>
        </w:rPr>
      </w:pPr>
      <w:r>
        <w:rPr>
          <w:sz w:val="28"/>
          <w:szCs w:val="28"/>
        </w:rPr>
        <w:t>- локаль норматив актлар, регламентлый торган административ һәм финанс-хуҗалык эшчәнлеген, кабул ителә Гомуми җыелышында коллектив Учреждениесе раслана мөдире;</w:t>
      </w:r>
    </w:p>
    <w:p>
      <w:pPr>
        <w:pStyle w:val="Style21"/>
        <w:spacing w:before="0" w:after="0"/>
        <w:jc w:val="both"/>
        <w:rPr>
          <w:sz w:val="28"/>
          <w:szCs w:val="28"/>
        </w:rPr>
      </w:pPr>
      <w:r>
        <w:rPr>
          <w:sz w:val="28"/>
          <w:szCs w:val="28"/>
        </w:rPr>
        <w:t>- локаль актлары оештыру-распорядительного характердагы (боерыклар, күрсәтмәләр, хәбәрләр һ. б.), проектлар эшләнә җаваплы затлар тарафыннан раслана мөдире.</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Style20"/>
        <w:jc w:val="both"/>
        <w:rPr/>
      </w:pPr>
      <w:r>
        <w:rPr>
          <w:rFonts w:cs="Times New Roman" w:ascii="Times New Roman" w:hAnsi="Times New Roman"/>
          <w:sz w:val="28"/>
          <w:szCs w:val="28"/>
          <w:lang w:val="ru-RU"/>
        </w:rPr>
        <w:t>8</w:t>
      </w:r>
      <w:r>
        <w:rPr>
          <w:rFonts w:cs="Times New Roman" w:ascii="Times New Roman" w:hAnsi="Times New Roman"/>
          <w:sz w:val="28"/>
          <w:szCs w:val="28"/>
        </w:rPr>
        <w:t>.</w:t>
      </w:r>
      <w:r>
        <w:rPr>
          <w:rFonts w:cs="Times New Roman" w:ascii="Times New Roman" w:hAnsi="Times New Roman"/>
          <w:sz w:val="28"/>
          <w:szCs w:val="28"/>
          <w:lang w:val="ru-RU"/>
        </w:rPr>
        <w:t>7</w:t>
      </w:r>
      <w:r>
        <w:rPr>
          <w:rFonts w:cs="Times New Roman" w:ascii="Times New Roman" w:hAnsi="Times New Roman"/>
          <w:sz w:val="28"/>
          <w:szCs w:val="28"/>
        </w:rPr>
        <w:t xml:space="preserve">. Локаль норматив актлар кабул ителгән коллегиальными идарә органнары, Учреждениеләре, раслана мөдире һәм гамәлгә кертелә боерыгы. </w:t>
      </w:r>
    </w:p>
    <w:p>
      <w:pPr>
        <w:pStyle w:val="Style20"/>
        <w:spacing w:before="0" w:after="280"/>
        <w:jc w:val="both"/>
        <w:rPr>
          <w:rFonts w:ascii="Times New Roman" w:hAnsi="Times New Roman" w:cs="Times New Roman"/>
          <w:sz w:val="28"/>
          <w:szCs w:val="28"/>
          <w:lang w:val="ru-RU"/>
        </w:rPr>
      </w:pPr>
      <w:r>
        <w:rPr>
          <w:rFonts w:cs="Times New Roman" w:ascii="Times New Roman" w:hAnsi="Times New Roman"/>
          <w:sz w:val="28"/>
          <w:szCs w:val="28"/>
          <w:lang w:val="ru-RU"/>
        </w:rPr>
        <w:t>8</w:t>
      </w:r>
      <w:r>
        <w:rPr>
          <w:rFonts w:cs="Times New Roman" w:ascii="Times New Roman" w:hAnsi="Times New Roman"/>
          <w:sz w:val="28"/>
          <w:szCs w:val="28"/>
        </w:rPr>
        <w:t>.</w:t>
      </w:r>
      <w:r>
        <w:rPr>
          <w:rFonts w:cs="Times New Roman" w:ascii="Times New Roman" w:hAnsi="Times New Roman"/>
          <w:sz w:val="28"/>
          <w:szCs w:val="28"/>
          <w:lang w:val="ru-RU"/>
        </w:rPr>
        <w:t>8</w:t>
      </w:r>
      <w:r>
        <w:rPr>
          <w:rFonts w:cs="Times New Roman" w:ascii="Times New Roman" w:hAnsi="Times New Roman"/>
          <w:sz w:val="28"/>
          <w:szCs w:val="28"/>
        </w:rPr>
        <w:t xml:space="preserve">. Норма локаль норматив актлар, ухудшающие нигезләмә тәрбияләнүчеләр яки нче август белән чагыштырганда, билгеләнгән законнары турында белем бирү, хезмәт законнары йә кабул ителгән белән билгеләнгән тәртибен бозу түгел, кулланыла һәм чыгарылырга тиеш Учреждениесе. </w:t>
      </w:r>
    </w:p>
    <w:p>
      <w:pPr>
        <w:pStyle w:val="Style21"/>
        <w:spacing w:before="0" w:after="280"/>
        <w:jc w:val="both"/>
        <w:rPr>
          <w:sz w:val="28"/>
          <w:szCs w:val="28"/>
        </w:rPr>
      </w:pPr>
      <w:r>
        <w:rPr>
          <w:sz w:val="28"/>
          <w:szCs w:val="28"/>
        </w:rPr>
        <w:t>8.9. Исемлеге локаль норматив акт булып тормый тулы, карап, конкрет шартларын эшчәнлеге Учреждениесе мөмкин кабул башка локаль актлары.</w:t>
      </w:r>
    </w:p>
    <w:p>
      <w:pPr>
        <w:pStyle w:val="Style21"/>
        <w:spacing w:before="0" w:after="280"/>
        <w:jc w:val="both"/>
        <w:rPr>
          <w:sz w:val="28"/>
          <w:szCs w:val="28"/>
        </w:rPr>
      </w:pPr>
      <w:r>
        <w:rPr>
          <w:sz w:val="28"/>
          <w:szCs w:val="28"/>
        </w:rPr>
        <w:t>8.10. Локаль норматив актлар вәкаләтле орган тарафыннан кабул ителә һәм раслана мөдире дәвамында 3 көн нигезендә, законнар һәм әлеге Устав белән.</w:t>
      </w:r>
    </w:p>
    <w:p>
      <w:pPr>
        <w:pStyle w:val="Style21"/>
        <w:spacing w:before="0" w:after="280"/>
        <w:jc w:val="both"/>
        <w:rPr>
          <w:sz w:val="28"/>
          <w:szCs w:val="28"/>
        </w:rPr>
      </w:pPr>
      <w:r>
        <w:rPr>
          <w:sz w:val="28"/>
          <w:szCs w:val="28"/>
        </w:rPr>
        <w:t>8.11. Дата кабул ителгән локаль норматив акт булып санала датасы, аны кабул итү тиешле органы тарафыннан идарә нанесенная утвердившим аның вазыйфаи зат тарафыннан бу грифе раслау каралмаган булса, үзебезгә локальным норматив акт.</w:t>
      </w:r>
    </w:p>
    <w:p>
      <w:pPr>
        <w:pStyle w:val="Style21"/>
        <w:spacing w:before="180" w:after="180"/>
        <w:jc w:val="both"/>
        <w:rPr>
          <w:sz w:val="28"/>
          <w:szCs w:val="28"/>
        </w:rPr>
      </w:pPr>
      <w:r>
        <w:rPr>
          <w:sz w:val="28"/>
          <w:szCs w:val="28"/>
        </w:rPr>
        <w:t>8.12. Локаль норматив актлар дәвамында гамәлдә биш елдан бирле аларны кабул итү. Чыккач, күрсәтелгән срогы локаль норматив акт алынырга тиеш яңадан карау буенча үзгәрешләр гамәлдәге законнар таләпләрен, шулай шҽһҽр башка шартлар влекущих үзгәртү, өстәмә йә гамәлдән чыгуга беркетелгән аларда нигезләмәләрен. Булмаганда, мондый шартлар локаль норматив актлар мөмкин кабат кабул ителде, шул ук редакциядә.</w:t>
      </w:r>
    </w:p>
    <w:p>
      <w:pPr>
        <w:pStyle w:val="Style21"/>
        <w:spacing w:before="0" w:after="180"/>
        <w:jc w:val="both"/>
        <w:rPr>
          <w:sz w:val="28"/>
          <w:szCs w:val="28"/>
        </w:rPr>
      </w:pPr>
      <w:r>
        <w:rPr>
          <w:sz w:val="28"/>
          <w:szCs w:val="28"/>
        </w:rPr>
        <w:t>8.13. Турында кабул ителгән актлары булырга тиеш, һичшиксез, извещены катнашучылар белем бирү процессы, аларда кагыла кабул ителгән нормаларын (кагыйдәләрен), элү юлы белән гавами белдерүләр (шул исәптән урнаштыру белән рәсми сайтында Учреждениесе Интернетта) 5 көнлек срок исә кабул ителгәннән бирле, әлеге акт.</w:t>
      </w:r>
    </w:p>
    <w:p>
      <w:pPr>
        <w:pStyle w:val="Style21"/>
        <w:spacing w:before="0" w:after="180"/>
        <w:jc w:val="both"/>
        <w:rPr>
          <w:sz w:val="28"/>
          <w:szCs w:val="28"/>
        </w:rPr>
      </w:pPr>
      <w:r>
        <w:rPr>
          <w:sz w:val="28"/>
          <w:szCs w:val="28"/>
        </w:rPr>
        <w:t>8.14. Локаль норматив актлар үзгәртелергә мөмкин кертү юлы белән аларда өстәмә нормаларын үз көчләрен югалтуын тану аерым нормаларын раслау яңа редакциядә гамәлдәге нормалары.</w:t>
      </w:r>
    </w:p>
    <w:p>
      <w:pPr>
        <w:pStyle w:val="Style21"/>
        <w:spacing w:before="0" w:after="180"/>
        <w:jc w:val="both"/>
        <w:rPr>
          <w:sz w:val="28"/>
          <w:szCs w:val="28"/>
        </w:rPr>
      </w:pPr>
      <w:r>
        <w:rPr>
          <w:sz w:val="28"/>
          <w:szCs w:val="28"/>
        </w:rPr>
        <w:t>8.15. Турында тәкъдим кертү мөмкин менә шушы күзлектән карасак нче теләсә кайсы органы, ул, куярга хокуклы турында мәсьәлә эшләү һәм кабул итү әлеге локаль акты йә катнашты бу акт.</w:t>
      </w:r>
    </w:p>
    <w:p>
      <w:pPr>
        <w:pStyle w:val="Style21"/>
        <w:spacing w:before="180" w:after="180"/>
        <w:jc w:val="both"/>
        <w:rPr>
          <w:sz w:val="28"/>
          <w:szCs w:val="28"/>
        </w:rPr>
      </w:pPr>
      <w:r>
        <w:rPr>
          <w:sz w:val="28"/>
          <w:szCs w:val="28"/>
        </w:rPr>
        <w:t>8.16. Локаль хокукый актлар Учреждениесе алмый каршы килмәскә чын Уставы һәм Федераль закон, 29 декабрь 2012 г. №273-ФЗ (редакциясе нче 30.12.2021. г.) «Россия Федерациясендә мәгариф Турында» белән кертелгән үзгәрешләр һәм дополнениями, вступившими үз көченә 01.03.2022 г.</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8.17. Учреждение тәэмин итә, алып бару һәм преемственность эш башкару, саклау һәм архивлар нигезендә Россия Федерациясе законнары.</w:t>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Style20"/>
        <w:jc w:val="center"/>
        <w:rPr/>
      </w:pPr>
      <w:r>
        <w:rPr>
          <w:rFonts w:cs="Times New Roman" w:ascii="Times New Roman" w:hAnsi="Times New Roman"/>
          <w:b/>
          <w:sz w:val="28"/>
          <w:szCs w:val="28"/>
          <w:lang w:val="ru-RU"/>
        </w:rPr>
        <w:t>9</w:t>
      </w:r>
      <w:r>
        <w:rPr>
          <w:rFonts w:cs="Times New Roman" w:ascii="Times New Roman" w:hAnsi="Times New Roman"/>
          <w:b/>
          <w:sz w:val="28"/>
          <w:szCs w:val="28"/>
        </w:rPr>
        <w:t xml:space="preserve">. Тәртип </w:t>
      </w:r>
      <w:r>
        <w:rPr>
          <w:rFonts w:cs="Times New Roman" w:ascii="Times New Roman" w:hAnsi="Times New Roman"/>
          <w:b/>
          <w:sz w:val="28"/>
          <w:szCs w:val="28"/>
          <w:lang w:val="ru-RU"/>
        </w:rPr>
        <w:t xml:space="preserve">эшләү һәм кабул итү </w:t>
      </w:r>
      <w:r>
        <w:rPr>
          <w:rFonts w:cs="Times New Roman" w:ascii="Times New Roman" w:hAnsi="Times New Roman"/>
          <w:b/>
          <w:sz w:val="28"/>
          <w:szCs w:val="28"/>
        </w:rPr>
        <w:t>Уставының Учреждениесе</w:t>
      </w:r>
      <w:r>
        <w:rPr>
          <w:rFonts w:cs="Times New Roman" w:ascii="Times New Roman" w:hAnsi="Times New Roman"/>
          <w:b/>
          <w:sz w:val="28"/>
          <w:szCs w:val="28"/>
          <w:lang w:val="ru-RU"/>
        </w:rPr>
        <w:t xml:space="preserve">, </w:t>
      </w:r>
    </w:p>
    <w:p>
      <w:pPr>
        <w:pStyle w:val="Style20"/>
        <w:jc w:val="center"/>
        <w:rPr>
          <w:rFonts w:ascii="Times New Roman" w:hAnsi="Times New Roman" w:cs="Times New Roman"/>
          <w:b/>
          <w:b/>
          <w:sz w:val="28"/>
          <w:szCs w:val="28"/>
          <w:lang w:val="ru-RU"/>
        </w:rPr>
      </w:pPr>
      <w:r>
        <w:rPr>
          <w:rFonts w:cs="Times New Roman" w:ascii="Times New Roman" w:hAnsi="Times New Roman"/>
          <w:b/>
          <w:sz w:val="28"/>
          <w:szCs w:val="28"/>
          <w:lang w:val="ru-RU"/>
        </w:rPr>
        <w:t>кертү аңа үзгәрешләр һәм өстәмәләр</w:t>
      </w:r>
    </w:p>
    <w:p>
      <w:pPr>
        <w:pStyle w:val="Style20"/>
        <w:jc w:val="center"/>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Style20"/>
        <w:jc w:val="both"/>
        <w:rPr>
          <w:rFonts w:ascii="Times New Roman" w:hAnsi="Times New Roman" w:cs="Times New Roman"/>
          <w:sz w:val="28"/>
          <w:szCs w:val="28"/>
          <w:lang w:val="ru-RU"/>
        </w:rPr>
      </w:pPr>
      <w:r>
        <w:rPr>
          <w:rFonts w:cs="Times New Roman" w:ascii="Times New Roman" w:hAnsi="Times New Roman"/>
          <w:sz w:val="28"/>
          <w:szCs w:val="28"/>
          <w:lang w:val="ru-RU"/>
        </w:rPr>
        <w:t>9.1. Устав кабул ителә Гомуми җыелышы коллектив Учреждение, гамәлгә куючы тарафыннан раслана.</w:t>
      </w:r>
    </w:p>
    <w:p>
      <w:pPr>
        <w:pStyle w:val="Style20"/>
        <w:jc w:val="both"/>
        <w:rPr/>
      </w:pPr>
      <w:r>
        <w:rPr>
          <w:rFonts w:cs="Times New Roman" w:ascii="Times New Roman" w:hAnsi="Times New Roman"/>
          <w:sz w:val="28"/>
          <w:szCs w:val="28"/>
          <w:lang w:val="ru-RU"/>
        </w:rPr>
        <w:t>9</w:t>
      </w:r>
      <w:r>
        <w:rPr>
          <w:rFonts w:cs="Times New Roman" w:ascii="Times New Roman" w:hAnsi="Times New Roman"/>
          <w:sz w:val="28"/>
          <w:szCs w:val="28"/>
        </w:rPr>
        <w:t>.</w:t>
      </w:r>
      <w:r>
        <w:rPr>
          <w:rFonts w:cs="Times New Roman" w:ascii="Times New Roman" w:hAnsi="Times New Roman"/>
          <w:sz w:val="28"/>
          <w:szCs w:val="28"/>
          <w:lang w:val="ru-RU"/>
        </w:rPr>
        <w:t>2</w:t>
      </w:r>
      <w:r>
        <w:rPr>
          <w:rFonts w:cs="Times New Roman" w:ascii="Times New Roman" w:hAnsi="Times New Roman"/>
          <w:sz w:val="28"/>
          <w:szCs w:val="28"/>
        </w:rPr>
        <w:t>. Үзгәрешләр һәм өстәмәләр кертү Уставы кабул ителә</w:t>
      </w:r>
      <w:r>
        <w:rPr>
          <w:rFonts w:cs="Times New Roman" w:ascii="Times New Roman" w:hAnsi="Times New Roman"/>
          <w:sz w:val="28"/>
          <w:szCs w:val="28"/>
          <w:lang w:val="ru-RU"/>
        </w:rPr>
        <w:t xml:space="preserve"> Гомуми җыелышы коллектив Учреждениесе</w:t>
      </w:r>
      <w:r>
        <w:rPr>
          <w:rFonts w:cs="Times New Roman" w:ascii="Times New Roman" w:hAnsi="Times New Roman"/>
          <w:sz w:val="28"/>
          <w:szCs w:val="28"/>
        </w:rPr>
        <w:t xml:space="preserve"> </w:t>
      </w:r>
      <w:r>
        <w:rPr>
          <w:rFonts w:cs="Times New Roman" w:ascii="Times New Roman" w:hAnsi="Times New Roman"/>
          <w:sz w:val="28"/>
          <w:szCs w:val="28"/>
          <w:lang w:val="ru-RU"/>
        </w:rPr>
        <w:t>раслана гамәлгә куючы.</w:t>
      </w:r>
    </w:p>
    <w:p>
      <w:pPr>
        <w:pStyle w:val="Style20"/>
        <w:jc w:val="both"/>
        <w:rPr/>
      </w:pPr>
      <w:r>
        <w:rPr>
          <w:rFonts w:cs="Times New Roman" w:ascii="Times New Roman" w:hAnsi="Times New Roman"/>
          <w:sz w:val="28"/>
          <w:szCs w:val="28"/>
          <w:lang w:val="ru-RU"/>
        </w:rPr>
        <w:t xml:space="preserve">9.3. Уставына Учреждениесе теркәлә органы тарафыннан гамәлгә ашыручы дәүләт теркәве " юридик затларны тәртиптә, </w:t>
      </w:r>
      <w:r>
        <w:rPr>
          <w:rFonts w:cs="Times New Roman" w:ascii="Times New Roman" w:hAnsi="Times New Roman"/>
          <w:sz w:val="28"/>
          <w:szCs w:val="28"/>
        </w:rPr>
        <w:t xml:space="preserve">билгеләнгән Россия Федерациясе законнары. </w:t>
      </w:r>
    </w:p>
    <w:p>
      <w:pPr>
        <w:pStyle w:val="Style20"/>
        <w:jc w:val="both"/>
        <w:rPr/>
      </w:pPr>
      <w:r>
        <w:rPr>
          <w:rFonts w:cs="Times New Roman" w:ascii="Times New Roman" w:hAnsi="Times New Roman"/>
          <w:sz w:val="28"/>
          <w:szCs w:val="28"/>
          <w:lang w:val="ru-RU"/>
        </w:rPr>
        <w:t>9</w:t>
      </w:r>
      <w:r>
        <w:rPr>
          <w:rFonts w:cs="Times New Roman" w:ascii="Times New Roman" w:hAnsi="Times New Roman"/>
          <w:sz w:val="28"/>
          <w:szCs w:val="28"/>
        </w:rPr>
        <w:t>.</w:t>
      </w:r>
      <w:r>
        <w:rPr>
          <w:rFonts w:cs="Times New Roman" w:ascii="Times New Roman" w:hAnsi="Times New Roman"/>
          <w:sz w:val="28"/>
          <w:szCs w:val="28"/>
          <w:lang w:val="ru-RU"/>
        </w:rPr>
        <w:t>4</w:t>
      </w:r>
      <w:r>
        <w:rPr>
          <w:rFonts w:cs="Times New Roman" w:ascii="Times New Roman" w:hAnsi="Times New Roman"/>
          <w:sz w:val="28"/>
          <w:szCs w:val="28"/>
        </w:rPr>
        <w:t xml:space="preserve">. Дәүләт теркәү, үзгәрешләр һәм өстәмәләр Уставы белән билгеләнгән тәртиптә гамәлгә ашырыла Россия Федерациясе законнары. </w:t>
      </w:r>
    </w:p>
    <w:p>
      <w:pPr>
        <w:pStyle w:val="Style20"/>
        <w:jc w:val="both"/>
        <w:rPr/>
      </w:pPr>
      <w:r>
        <w:rPr>
          <w:rFonts w:cs="Times New Roman" w:ascii="Times New Roman" w:hAnsi="Times New Roman"/>
          <w:sz w:val="28"/>
          <w:szCs w:val="28"/>
          <w:lang w:val="ru-RU"/>
        </w:rPr>
        <w:t>9</w:t>
      </w:r>
      <w:r>
        <w:rPr>
          <w:rFonts w:cs="Times New Roman" w:ascii="Times New Roman" w:hAnsi="Times New Roman"/>
          <w:sz w:val="28"/>
          <w:szCs w:val="28"/>
        </w:rPr>
        <w:t>.</w:t>
      </w:r>
      <w:r>
        <w:rPr>
          <w:rFonts w:cs="Times New Roman" w:ascii="Times New Roman" w:hAnsi="Times New Roman"/>
          <w:sz w:val="28"/>
          <w:szCs w:val="28"/>
          <w:lang w:val="ru-RU"/>
        </w:rPr>
        <w:t>5</w:t>
      </w:r>
      <w:r>
        <w:rPr>
          <w:rFonts w:cs="Times New Roman" w:ascii="Times New Roman" w:hAnsi="Times New Roman"/>
          <w:sz w:val="28"/>
          <w:szCs w:val="28"/>
        </w:rPr>
        <w:t xml:space="preserve">. Үзгәрешләр һәм өстәмәләр кертү Уставы үз көченә керә соң, аларны теркәү һәм салым органында билгеләнгән тәртиптә Россия Федерациясе законнары. </w:t>
      </w:r>
    </w:p>
    <w:p>
      <w:pPr>
        <w:pStyle w:val="Style20"/>
        <w:jc w:val="both"/>
        <w:rPr>
          <w:rFonts w:ascii="Times New Roman" w:hAnsi="Times New Roman" w:cs="Times New Roman"/>
          <w:sz w:val="28"/>
          <w:szCs w:val="28"/>
        </w:rPr>
      </w:pPr>
      <w:r>
        <w:rPr>
          <w:rFonts w:cs="Times New Roman" w:ascii="Times New Roman" w:hAnsi="Times New Roman"/>
          <w:sz w:val="28"/>
          <w:szCs w:val="28"/>
        </w:rPr>
      </w:r>
    </w:p>
    <w:p>
      <w:pPr>
        <w:pStyle w:val="Style20"/>
        <w:jc w:val="center"/>
        <w:rPr>
          <w:rFonts w:ascii="Times New Roman" w:hAnsi="Times New Roman" w:cs="Times New Roman"/>
          <w:b/>
          <w:b/>
          <w:sz w:val="28"/>
          <w:szCs w:val="28"/>
          <w:lang w:val="ru-RU"/>
        </w:rPr>
      </w:pPr>
      <w:r>
        <w:rPr>
          <w:rFonts w:cs="Times New Roman" w:ascii="Times New Roman" w:hAnsi="Times New Roman"/>
          <w:b/>
          <w:sz w:val="28"/>
          <w:szCs w:val="28"/>
          <w:lang w:val="ru-RU"/>
        </w:rPr>
        <w:t>10</w:t>
      </w:r>
      <w:r>
        <w:rPr>
          <w:rFonts w:cs="Times New Roman" w:ascii="Times New Roman" w:hAnsi="Times New Roman"/>
          <w:b/>
          <w:sz w:val="28"/>
          <w:szCs w:val="28"/>
        </w:rPr>
        <w:t>. Тәртип үзгәртеп оештыру һәм бетерү</w:t>
      </w:r>
    </w:p>
    <w:p>
      <w:pPr>
        <w:pStyle w:val="Style20"/>
        <w:jc w:val="both"/>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Style20"/>
        <w:jc w:val="both"/>
        <w:rPr/>
      </w:pPr>
      <w:r>
        <w:rPr>
          <w:rFonts w:eastAsia="Times New Roman" w:cs="Times New Roman" w:ascii="Times New Roman" w:hAnsi="Times New Roman"/>
          <w:sz w:val="28"/>
          <w:szCs w:val="28"/>
        </w:rPr>
        <w:t xml:space="preserve"> </w:t>
      </w:r>
      <w:r>
        <w:rPr>
          <w:rFonts w:cs="Times New Roman" w:ascii="Times New Roman" w:hAnsi="Times New Roman"/>
          <w:sz w:val="28"/>
          <w:szCs w:val="28"/>
          <w:lang w:val="ru-RU"/>
        </w:rPr>
        <w:t>10</w:t>
      </w:r>
      <w:r>
        <w:rPr>
          <w:rFonts w:cs="Times New Roman" w:ascii="Times New Roman" w:hAnsi="Times New Roman"/>
          <w:sz w:val="28"/>
          <w:szCs w:val="28"/>
        </w:rPr>
        <w:t xml:space="preserve">.1. Эшчәнлеген туктату </w:t>
      </w:r>
      <w:r>
        <w:rPr>
          <w:rFonts w:cs="Times New Roman" w:ascii="Times New Roman" w:hAnsi="Times New Roman"/>
          <w:sz w:val="28"/>
          <w:szCs w:val="28"/>
          <w:lang w:val="ru-RU"/>
        </w:rPr>
        <w:t>Учреждениесе</w:t>
      </w:r>
      <w:r>
        <w:rPr>
          <w:rFonts w:cs="Times New Roman" w:ascii="Times New Roman" w:hAnsi="Times New Roman"/>
          <w:sz w:val="28"/>
          <w:szCs w:val="28"/>
        </w:rPr>
        <w:t xml:space="preserve"> буларак, юридик затлар гамәлгә ашырыла рәвешендә үзгәртеп оештыру яки бетерү карары буенча </w:t>
      </w:r>
      <w:r>
        <w:rPr>
          <w:rFonts w:cs="Times New Roman" w:ascii="Times New Roman" w:hAnsi="Times New Roman"/>
          <w:sz w:val="28"/>
          <w:szCs w:val="28"/>
          <w:lang w:val="ru-RU"/>
        </w:rPr>
        <w:t>У</w:t>
      </w:r>
      <w:r>
        <w:rPr>
          <w:rFonts w:cs="Times New Roman" w:ascii="Times New Roman" w:hAnsi="Times New Roman"/>
          <w:sz w:val="28"/>
          <w:szCs w:val="28"/>
        </w:rPr>
        <w:t>чредителя</w:t>
      </w:r>
      <w:r>
        <w:rPr>
          <w:rFonts w:cs="Times New Roman" w:ascii="Times New Roman" w:hAnsi="Times New Roman"/>
          <w:sz w:val="28"/>
          <w:szCs w:val="28"/>
          <w:lang w:val="ru-RU"/>
        </w:rPr>
        <w:t xml:space="preserve"> нигезендә муниципаль хокукый актлары белән Татарстан Республикасы Спас муниципаль районы. </w:t>
      </w:r>
      <w:r>
        <w:rPr>
          <w:rFonts w:cs="Times New Roman" w:ascii="Times New Roman" w:hAnsi="Times New Roman"/>
          <w:sz w:val="28"/>
          <w:szCs w:val="28"/>
        </w:rPr>
        <w:t xml:space="preserve"> Процедура үзгәртеп оештыру яки бетерү У</w:t>
      </w:r>
      <w:r>
        <w:rPr>
          <w:rFonts w:cs="Times New Roman" w:ascii="Times New Roman" w:hAnsi="Times New Roman"/>
          <w:sz w:val="28"/>
          <w:szCs w:val="28"/>
          <w:lang w:val="ru-RU"/>
        </w:rPr>
        <w:t>чреждения</w:t>
      </w:r>
      <w:r>
        <w:rPr>
          <w:rFonts w:cs="Times New Roman" w:ascii="Times New Roman" w:hAnsi="Times New Roman"/>
          <w:sz w:val="28"/>
          <w:szCs w:val="28"/>
        </w:rPr>
        <w:t xml:space="preserve"> билгеләнгән тәртиптә гамәлгә ашырыла Россия Федерациясе законнары. </w:t>
      </w:r>
    </w:p>
    <w:p>
      <w:pPr>
        <w:pStyle w:val="Style20"/>
        <w:jc w:val="both"/>
        <w:rPr/>
      </w:pPr>
      <w:r>
        <w:rPr>
          <w:rFonts w:eastAsia="Times New Roman" w:cs="Times New Roman" w:ascii="Times New Roman" w:hAnsi="Times New Roman"/>
          <w:sz w:val="28"/>
          <w:szCs w:val="28"/>
        </w:rPr>
        <w:t xml:space="preserve"> </w:t>
      </w:r>
      <w:r>
        <w:rPr>
          <w:rFonts w:cs="Times New Roman" w:ascii="Times New Roman" w:hAnsi="Times New Roman"/>
          <w:sz w:val="28"/>
          <w:szCs w:val="28"/>
          <w:lang w:val="ru-RU"/>
        </w:rPr>
        <w:t>10</w:t>
      </w:r>
      <w:r>
        <w:rPr>
          <w:rFonts w:cs="Times New Roman" w:ascii="Times New Roman" w:hAnsi="Times New Roman"/>
          <w:sz w:val="28"/>
          <w:szCs w:val="28"/>
        </w:rPr>
        <w:t>.2. Шул бетерү яки үзгәртеп кору У</w:t>
      </w:r>
      <w:r>
        <w:rPr>
          <w:rFonts w:cs="Times New Roman" w:ascii="Times New Roman" w:hAnsi="Times New Roman"/>
          <w:sz w:val="28"/>
          <w:szCs w:val="28"/>
          <w:lang w:val="ru-RU"/>
        </w:rPr>
        <w:t>чреждения</w:t>
      </w:r>
      <w:r>
        <w:rPr>
          <w:rFonts w:cs="Times New Roman" w:ascii="Times New Roman" w:hAnsi="Times New Roman"/>
          <w:sz w:val="28"/>
          <w:szCs w:val="28"/>
        </w:rPr>
        <w:t xml:space="preserve"> аның барлык хезмәткәрләренә гарантияләнә үтәү аларның хокукларын гамәлдәге законнарда каралган Россия Федерациясе. </w:t>
      </w:r>
    </w:p>
    <w:p>
      <w:pPr>
        <w:pStyle w:val="Style20"/>
        <w:jc w:val="both"/>
        <w:rPr>
          <w:rFonts w:ascii="Times New Roman" w:hAnsi="Times New Roman" w:cs="Times New Roman"/>
          <w:sz w:val="28"/>
          <w:szCs w:val="28"/>
        </w:rPr>
      </w:pPr>
      <w:r>
        <w:rPr>
          <w:rFonts w:cs="Times New Roman" w:ascii="Times New Roman" w:hAnsi="Times New Roman"/>
          <w:sz w:val="28"/>
          <w:szCs w:val="28"/>
        </w:rPr>
      </w:r>
    </w:p>
    <w:p>
      <w:pPr>
        <w:pStyle w:val="Style20"/>
        <w:jc w:val="center"/>
        <w:rPr/>
      </w:pPr>
      <w:r>
        <w:rPr>
          <w:rFonts w:eastAsia="Times New Roman" w:cs="Times New Roman" w:ascii="Times New Roman" w:hAnsi="Times New Roman"/>
          <w:color w:val="C00000"/>
          <w:sz w:val="28"/>
          <w:szCs w:val="28"/>
        </w:rPr>
        <w:t xml:space="preserve"> </w:t>
      </w:r>
      <w:r>
        <w:rPr>
          <w:rFonts w:cs="Times New Roman" w:ascii="Times New Roman" w:hAnsi="Times New Roman"/>
          <w:b/>
          <w:sz w:val="28"/>
          <w:szCs w:val="28"/>
          <w:lang w:val="ru-RU"/>
        </w:rPr>
        <w:t>11. Булдырмау һәм мәнфәгатьләр конфликтын җайга салу</w:t>
      </w:r>
    </w:p>
    <w:p>
      <w:pPr>
        <w:pStyle w:val="Style20"/>
        <w:jc w:val="center"/>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11.1. Астында конфликтом мәнфәгатьләрен күздә тотыла хәл иткәндә, аның шәхси кызыксыну хезмәткәре учреждениесе йогынты ясарга мөмкин тиешле үтәү, аларга хезмәт бурычларын һәм аның туа яки туарга мөмкин противоречие арасында шәхси заинтересованностью хезмәткәре учреждениеләре һәм хокуклары һәм законными интересами учреждениеләре, эшче, ул анда тора, способное китерергә причинению зыян милеккә һәм (яки) абруе оешмалары (учреждениеләре).</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11.2. Астында шәхси заинтересованностью хезмәткәре учреждениеләре, ул тәэсир итә яки йогынты ясарга мөмкин тиешле үтәү, аларга хезмәт бурычларын күздә тотыла алу мөмкинлеге эшче учреждениесе үтәүгә бәйле рәвештә хезмәт бурычларын керемнәре рәвешендә акча, хәзинәләрне, башка төрле мөлкәт, шул исәптән мөлкәт хокуклары, яисә милек характерындагы үзенә яки өченче затларга.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11.3. Оешманың җитәкчесе бурычлы уведомлять эш бирүче гамәлгә куючы турындагы әгәр шәхси кызыксыну үтәгәндә вазыйфаи бурычларын китерә торган яисә китерергә мөмкин конфликту мәнфәгатьләрен яклау.</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11.4. Хезмәткәре учреждениесе бурычлы уведомлять җитәкчесе учреждениесе турында әгәр шәхси кызыксыну үтәгәндә вазыйфаи бурычларын китерә торган яисә китерергә мөмкин конфликту мәнфәгатьләрен яклау. Хәбәр итү тәртибе җитәкчесе учреждениеләре, белешмәләр исемлеген, андагы уведомлениях оештыру, тикшерү әлеге белешмәләр бирү һәм теркәү тәртибе белдерү кәгазе белән билгеләнә учреждение җитәкчесе.</w:t>
      </w:r>
    </w:p>
    <w:sectPr>
      <w:footerReference w:type="default" r:id="rId4"/>
      <w:type w:val="nextPage"/>
      <w:pgSz w:w="12240" w:h="15840"/>
      <w:pgMar w:left="1134" w:right="851" w:header="0" w:top="851" w:footer="72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iso-8859-1"/>
    <w:family w:val="roman"/>
    <w:pitch w:val="variable"/>
  </w:font>
  <w:font w:name="Calibri">
    <w:charset w:val="cc" w:characterSet="windows-1251"/>
    <w:family w:val="swiss"/>
    <w:pitch w:val="variable"/>
  </w:font>
  <w:font w:name="Symbol">
    <w:charset w:val="01"/>
    <w:family w:val="roman"/>
    <w:pitch w:val="variable"/>
  </w:font>
  <w:font w:name="Courier New">
    <w:charset w:val="cc" w:characterSet="windows-1251"/>
    <w:family w:val="modern"/>
    <w:pitch w:val="default"/>
  </w:font>
  <w:font w:name="Wingdings">
    <w:charset w:val="02"/>
    <w:family w:val="auto"/>
    <w:pitch w:val="variable"/>
  </w:font>
  <w:font w:name="Times New Roman">
    <w:charset w:val="cc" w:characterSet="windows-1251"/>
    <w:family w:val="roman"/>
    <w:pitch w:val="variable"/>
  </w:font>
  <w:font w:name="Consolas">
    <w:charset w:val="cc" w:characterSet="windows-1251"/>
    <w:family w:val="modern"/>
    <w:pitch w:val="default"/>
  </w:font>
  <w:font w:name="Segoe UI">
    <w:charset w:val="cc" w:characterSet="windows-1251"/>
    <w:family w:val="swiss"/>
    <w:pitch w:val="variable"/>
  </w:font>
  <w:font w:name="Liberation Sans">
    <w:altName w:val="Arial"/>
    <w:charset w:val="00" w:characterSet="iso-8859-1"/>
    <w:family w:val="swiss"/>
    <w:pitch w:val="variable"/>
  </w:font>
  <w:font w:name="Arial">
    <w:charset w:val="cc" w:characterSet="windows-125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fldChar w:fldCharType="begin"/>
    </w:r>
    <w:r>
      <w:instrText> PAGE </w:instrText>
    </w:r>
    <w:r>
      <w:fldChar w:fldCharType="separate"/>
    </w:r>
    <w:r>
      <w:t>29</w:t>
    </w:r>
    <w:r>
      <w:fldChar w:fldCharType="end"/>
    </w:r>
  </w:p>
  <w:p>
    <w:pPr>
      <w:pStyle w:val="Footer"/>
      <w:tabs>
        <w:tab w:val="center" w:pos="4677" w:leader="none"/>
        <w:tab w:val="right" w:pos="9355" w:leader="none"/>
      </w:tabs>
      <w:spacing w:before="0" w:after="20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5"/>
      <w:numFmt w:val="decimal"/>
      <w:lvlText w:val="%1"/>
      <w:lvlJc w:val="start"/>
      <w:pPr>
        <w:ind w:start="360" w:hanging="360"/>
      </w:pPr>
      <w:rPr/>
    </w:lvl>
    <w:lvl w:ilvl="1">
      <w:start w:val="7"/>
      <w:numFmt w:val="decimal"/>
      <w:lvlText w:val="%1.%2"/>
      <w:lvlJc w:val="start"/>
      <w:pPr>
        <w:ind w:start="360" w:hanging="360"/>
      </w:pPr>
      <w:rPr/>
    </w:lvl>
    <w:lvl w:ilvl="2">
      <w:start w:val="1"/>
      <w:numFmt w:val="decimal"/>
      <w:lvlText w:val="%1.%2.%3"/>
      <w:lvlJc w:val="start"/>
      <w:pPr>
        <w:ind w:start="720" w:hanging="720"/>
      </w:pPr>
      <w:rPr/>
    </w:lvl>
    <w:lvl w:ilvl="3">
      <w:start w:val="1"/>
      <w:numFmt w:val="decimal"/>
      <w:lvlText w:val="%1.%2.%3.%4"/>
      <w:lvlJc w:val="start"/>
      <w:pPr>
        <w:ind w:start="720" w:hanging="720"/>
      </w:pPr>
      <w:rPr/>
    </w:lvl>
    <w:lvl w:ilvl="4">
      <w:start w:val="1"/>
      <w:numFmt w:val="decimal"/>
      <w:lvlText w:val="%1.%2.%3.%4.%5"/>
      <w:lvlJc w:val="start"/>
      <w:pPr>
        <w:ind w:start="1080" w:hanging="1080"/>
      </w:pPr>
      <w:rPr/>
    </w:lvl>
    <w:lvl w:ilvl="5">
      <w:start w:val="1"/>
      <w:numFmt w:val="decimal"/>
      <w:lvlText w:val="%1.%2.%3.%4.%5.%6"/>
      <w:lvlJc w:val="start"/>
      <w:pPr>
        <w:ind w:start="1080" w:hanging="1080"/>
      </w:pPr>
      <w:rPr/>
    </w:lvl>
    <w:lvl w:ilvl="6">
      <w:start w:val="1"/>
      <w:numFmt w:val="decimal"/>
      <w:lvlText w:val="%1.%2.%3.%4.%5.%6.%7"/>
      <w:lvlJc w:val="start"/>
      <w:pPr>
        <w:ind w:start="1440" w:hanging="1440"/>
      </w:pPr>
      <w:rPr/>
    </w:lvl>
    <w:lvl w:ilvl="7">
      <w:start w:val="1"/>
      <w:numFmt w:val="decimal"/>
      <w:lvlText w:val="%1.%2.%3.%4.%5.%6.%7.%8"/>
      <w:lvlJc w:val="start"/>
      <w:pPr>
        <w:ind w:start="1440" w:hanging="1440"/>
      </w:pPr>
      <w:rPr/>
    </w:lvl>
    <w:lvl w:ilvl="8">
      <w:start w:val="1"/>
      <w:numFmt w:val="decimal"/>
      <w:lvlText w:val="%1.%2.%3.%4.%5.%6.%7.%8.%9"/>
      <w:lvlJc w:val="start"/>
      <w:pPr>
        <w:ind w:start="1800" w:hanging="1800"/>
      </w:pPr>
      <w:rPr/>
    </w:lvl>
  </w:abstractNum>
  <w:abstractNum w:abstractNumId="2">
    <w:lvl w:ilvl="0">
      <w:start w:val="1"/>
      <w:numFmt w:val="none"/>
      <w:suff w:val="nothing"/>
      <w:lvlText w:val=""/>
      <w:lvlJc w:val="start"/>
      <w:pPr>
        <w:tabs>
          <w:tab w:val="num" w:pos="432"/>
        </w:tabs>
        <w:ind w:start="432" w:hanging="432"/>
      </w:pPr>
    </w:lvl>
    <w:lvl w:ilvl="1">
      <w:start w:val="1"/>
      <w:numFmt w:val="none"/>
      <w:suff w:val="nothing"/>
      <w:lvlText w:val=""/>
      <w:lvlJc w:val="start"/>
      <w:pPr>
        <w:tabs>
          <w:tab w:val="num" w:pos="576"/>
        </w:tabs>
        <w:ind w:start="576" w:hanging="576"/>
      </w:pPr>
    </w:lvl>
    <w:lvl w:ilvl="2">
      <w:start w:val="1"/>
      <w:numFmt w:val="none"/>
      <w:suff w:val="nothing"/>
      <w:lvlText w:val=""/>
      <w:lvlJc w:val="start"/>
      <w:pPr>
        <w:tabs>
          <w:tab w:val="num" w:pos="720"/>
        </w:tabs>
        <w:ind w:start="720" w:hanging="720"/>
      </w:pPr>
    </w:lvl>
    <w:lvl w:ilvl="3">
      <w:start w:val="1"/>
      <w:numFmt w:val="none"/>
      <w:suff w:val="nothing"/>
      <w:lvlText w:val=""/>
      <w:lvlJc w:val="start"/>
      <w:pPr>
        <w:tabs>
          <w:tab w:val="num" w:pos="864"/>
        </w:tabs>
        <w:ind w:start="864" w:hanging="864"/>
      </w:pPr>
    </w:lvl>
    <w:lvl w:ilvl="4">
      <w:start w:val="1"/>
      <w:numFmt w:val="none"/>
      <w:suff w:val="nothing"/>
      <w:lvlText w:val=""/>
      <w:lvlJc w:val="start"/>
      <w:pPr>
        <w:tabs>
          <w:tab w:val="num" w:pos="1008"/>
        </w:tabs>
        <w:ind w:start="1008" w:hanging="1008"/>
      </w:pPr>
    </w:lvl>
    <w:lvl w:ilvl="5">
      <w:start w:val="1"/>
      <w:numFmt w:val="none"/>
      <w:suff w:val="nothing"/>
      <w:lvlText w:val=""/>
      <w:lvlJc w:val="start"/>
      <w:pPr>
        <w:tabs>
          <w:tab w:val="num" w:pos="1152"/>
        </w:tabs>
        <w:ind w:start="1152" w:hanging="1152"/>
      </w:pPr>
    </w:lvl>
    <w:lvl w:ilvl="6">
      <w:start w:val="1"/>
      <w:numFmt w:val="none"/>
      <w:suff w:val="nothing"/>
      <w:lvlText w:val=""/>
      <w:lvlJc w:val="start"/>
      <w:pPr>
        <w:tabs>
          <w:tab w:val="num" w:pos="1296"/>
        </w:tabs>
        <w:ind w:start="1296" w:hanging="1296"/>
      </w:pPr>
    </w:lvl>
    <w:lvl w:ilvl="7">
      <w:start w:val="1"/>
      <w:numFmt w:val="none"/>
      <w:suff w:val="nothing"/>
      <w:lvlText w:val=""/>
      <w:lvlJc w:val="start"/>
      <w:pPr>
        <w:tabs>
          <w:tab w:val="num" w:pos="1440"/>
        </w:tabs>
        <w:ind w:start="1440" w:hanging="1440"/>
      </w:pPr>
    </w:lvl>
    <w:lvl w:ilvl="8">
      <w:start w:val="1"/>
      <w:numFmt w:val="none"/>
      <w:suff w:val="nothing"/>
      <w:lvlText w:val=""/>
      <w:lvlJc w:val="start"/>
      <w:pPr>
        <w:tabs>
          <w:tab w:val="num" w:pos="1584"/>
        </w:tabs>
        <w:ind w:star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FreeSans"/>
        <w:sz w:val="24"/>
        <w:szCs w:val="24"/>
        <w:lang w:val="en-US" w:eastAsia="zh-CN" w:bidi="hi-IN"/>
      </w:rPr>
    </w:rPrDefault>
    <w:pPrDefault>
      <w:pPr/>
    </w:pPrDefault>
  </w:docDefaults>
  <w:style w:type="paragraph" w:styleId="Normal">
    <w:name w:val="Normal"/>
    <w:qFormat/>
    <w:pPr>
      <w:widowControl/>
      <w:bidi w:val="0"/>
      <w:spacing w:lineRule="auto" w:line="276" w:before="0" w:after="200"/>
    </w:pPr>
    <w:rPr>
      <w:rFonts w:ascii="Calibri" w:hAnsi="Calibri" w:eastAsia="Calibri" w:cs="Times New Roman"/>
      <w:color w:val="auto"/>
      <w:sz w:val="22"/>
      <w:szCs w:val="22"/>
      <w:lang w:val="ru-RU" w:bidi="ar-SA" w:eastAsia="zh-CN"/>
    </w:rPr>
  </w:style>
  <w:style w:type="character" w:styleId="WW8Num1z0">
    <w:name w:val="WW8Num1z0"/>
    <w:qFormat/>
    <w:rPr/>
  </w:style>
  <w:style w:type="character" w:styleId="WW8Num2z0">
    <w:name w:val="WW8Num2z0"/>
    <w:qFormat/>
    <w:rPr>
      <w:rFonts w:ascii="Symbol" w:hAnsi="Symbol" w:cs="Symbol"/>
      <w:sz w:val="20"/>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3z0">
    <w:name w:val="WW8Num3z0"/>
    <w:qFormat/>
    <w:rPr/>
  </w:style>
  <w:style w:type="character" w:styleId="WW8Num3z1">
    <w:name w:val="WW8Num3z1"/>
    <w:qFormat/>
    <w:rPr>
      <w:rFonts w:ascii="Times New Roman" w:hAnsi="Times New Roman" w:eastAsia="Times New Roman" w:cs="Times New Roman"/>
      <w:lang w:val="ru-RU"/>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Style14">
    <w:name w:val="Основной шрифт абзаца"/>
    <w:qFormat/>
    <w:rPr/>
  </w:style>
  <w:style w:type="character" w:styleId="Style15">
    <w:name w:val="Текст Знак"/>
    <w:qFormat/>
    <w:rPr>
      <w:rFonts w:ascii="Consolas" w:hAnsi="Consolas" w:cs="Consolas"/>
      <w:sz w:val="21"/>
      <w:szCs w:val="21"/>
    </w:rPr>
  </w:style>
  <w:style w:type="character" w:styleId="Style16">
    <w:name w:val="Верхний колонтитул Знак"/>
    <w:qFormat/>
    <w:rPr>
      <w:rFonts w:ascii="Times New Roman" w:hAnsi="Times New Roman" w:eastAsia="Times New Roman" w:cs="Times New Roman"/>
      <w:sz w:val="24"/>
      <w:szCs w:val="24"/>
      <w:lang w:val="de-DE"/>
    </w:rPr>
  </w:style>
  <w:style w:type="character" w:styleId="Style17">
    <w:name w:val="Нижний колонтитул Знак"/>
    <w:qFormat/>
    <w:rPr>
      <w:sz w:val="22"/>
      <w:szCs w:val="22"/>
    </w:rPr>
  </w:style>
  <w:style w:type="character" w:styleId="Style18">
    <w:name w:val="Основной текст Знак"/>
    <w:qFormat/>
    <w:rPr>
      <w:rFonts w:ascii="Times New Roman" w:hAnsi="Times New Roman" w:eastAsia="Times New Roman" w:cs="Times New Roman"/>
      <w:sz w:val="28"/>
      <w:szCs w:val="28"/>
      <w:lang w:val="en-US" w:bidi="ru-RU"/>
    </w:rPr>
  </w:style>
  <w:style w:type="character" w:styleId="Style19">
    <w:name w:val="Текст выноски Знак"/>
    <w:qFormat/>
    <w:rPr>
      <w:rFonts w:ascii="Segoe UI" w:hAnsi="Segoe UI" w:cs="Segoe UI"/>
      <w:sz w:val="18"/>
      <w:szCs w:val="18"/>
    </w:rPr>
  </w:style>
  <w:style w:type="character" w:styleId="InternetLink">
    <w:name w:val="Internet Link"/>
    <w:rPr>
      <w:color w:val="0000FF"/>
      <w:u w:val="single"/>
    </w:rPr>
  </w:style>
  <w:style w:type="paragraph" w:styleId="Heading">
    <w:name w:val="Heading"/>
    <w:basedOn w:val="Normal"/>
    <w:next w:val="TextBody"/>
    <w:qFormat/>
    <w:pPr>
      <w:keepNext/>
      <w:spacing w:before="240" w:after="120"/>
    </w:pPr>
    <w:rPr>
      <w:rFonts w:ascii="Liberation Sans" w:hAnsi="Liberation Sans" w:eastAsia="DejaVu Sans" w:cs="FreeSans"/>
      <w:sz w:val="28"/>
      <w:szCs w:val="28"/>
    </w:rPr>
  </w:style>
  <w:style w:type="paragraph" w:styleId="TextBody">
    <w:name w:val="Body Text"/>
    <w:basedOn w:val="Normal"/>
    <w:pPr>
      <w:widowControl w:val="false"/>
      <w:autoSpaceDE w:val="false"/>
      <w:spacing w:lineRule="auto" w:line="240" w:before="0" w:after="0"/>
      <w:ind w:start="116" w:hanging="0"/>
      <w:jc w:val="both"/>
    </w:pPr>
    <w:rPr>
      <w:rFonts w:ascii="Times New Roman" w:hAnsi="Times New Roman" w:eastAsia="Times New Roman" w:cs="Times New Roman"/>
      <w:sz w:val="28"/>
      <w:szCs w:val="28"/>
      <w:lang w:val="en-US" w:bidi="ru-RU"/>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Style20">
    <w:name w:val="Текст"/>
    <w:basedOn w:val="Normal"/>
    <w:qFormat/>
    <w:pPr>
      <w:spacing w:lineRule="auto" w:line="240" w:before="0" w:after="0"/>
    </w:pPr>
    <w:rPr>
      <w:rFonts w:ascii="Consolas" w:hAnsi="Consolas" w:cs="Consolas"/>
      <w:sz w:val="21"/>
      <w:szCs w:val="21"/>
      <w:lang w:val="en-US"/>
    </w:rPr>
  </w:style>
  <w:style w:type="paragraph" w:styleId="Header">
    <w:name w:val="Header"/>
    <w:basedOn w:val="Normal"/>
    <w:pPr>
      <w:tabs>
        <w:tab w:val="center" w:pos="4677" w:leader="none"/>
        <w:tab w:val="right" w:pos="9355" w:leader="none"/>
      </w:tabs>
      <w:spacing w:lineRule="auto" w:line="240" w:before="0" w:after="0"/>
    </w:pPr>
    <w:rPr>
      <w:rFonts w:ascii="Times New Roman" w:hAnsi="Times New Roman" w:eastAsia="Times New Roman" w:cs="Times New Roman"/>
      <w:sz w:val="24"/>
      <w:szCs w:val="24"/>
      <w:lang w:val="de-DE"/>
    </w:rPr>
  </w:style>
  <w:style w:type="paragraph" w:styleId="ConsPlusNormal">
    <w:name w:val="ConsPlusNormal"/>
    <w:qFormat/>
    <w:pPr>
      <w:widowControl w:val="false"/>
      <w:autoSpaceDE w:val="false"/>
    </w:pPr>
    <w:rPr>
      <w:rFonts w:ascii="Arial" w:hAnsi="Arial" w:eastAsia="Times New Roman" w:cs="Arial"/>
      <w:color w:val="auto"/>
      <w:sz w:val="20"/>
      <w:szCs w:val="20"/>
      <w:lang w:val="ru-RU" w:bidi="ar-SA" w:eastAsia="zh-CN"/>
    </w:rPr>
  </w:style>
  <w:style w:type="paragraph" w:styleId="Style21">
    <w:name w:val="Обычный (веб)"/>
    <w:basedOn w:val="Normal"/>
    <w:qFormat/>
    <w:pPr>
      <w:spacing w:lineRule="auto" w:line="240" w:before="280" w:after="280"/>
    </w:pPr>
    <w:rPr>
      <w:rFonts w:ascii="Times New Roman" w:hAnsi="Times New Roman" w:eastAsia="Times New Roman" w:cs="Times New Roman"/>
      <w:sz w:val="24"/>
      <w:szCs w:val="24"/>
    </w:rPr>
  </w:style>
  <w:style w:type="paragraph" w:styleId="Footer">
    <w:name w:val="Footer"/>
    <w:basedOn w:val="Normal"/>
    <w:pPr>
      <w:tabs>
        <w:tab w:val="center" w:pos="4677" w:leader="none"/>
        <w:tab w:val="right" w:pos="9355" w:leader="none"/>
      </w:tabs>
    </w:pPr>
    <w:rPr>
      <w:lang w:val="en-US"/>
    </w:rPr>
  </w:style>
  <w:style w:type="paragraph" w:styleId="Style22">
    <w:name w:val="Абзац списка"/>
    <w:basedOn w:val="Normal"/>
    <w:qFormat/>
    <w:pPr>
      <w:widowControl w:val="false"/>
      <w:autoSpaceDE w:val="false"/>
      <w:spacing w:lineRule="auto" w:line="240" w:before="0" w:after="0"/>
      <w:ind w:start="116" w:end="115" w:hanging="0"/>
      <w:jc w:val="both"/>
    </w:pPr>
    <w:rPr>
      <w:rFonts w:ascii="Times New Roman" w:hAnsi="Times New Roman" w:eastAsia="Times New Roman" w:cs="Times New Roman"/>
      <w:lang w:bidi="ru-RU"/>
    </w:rPr>
  </w:style>
  <w:style w:type="paragraph" w:styleId="Style23">
    <w:name w:val="Текст выноски"/>
    <w:basedOn w:val="Normal"/>
    <w:qFormat/>
    <w:pPr>
      <w:spacing w:lineRule="auto" w:line="240" w:before="0" w:after="0"/>
    </w:pPr>
    <w:rPr>
      <w:rFonts w:ascii="Segoe UI" w:hAnsi="Segoe UI" w:cs="Segoe UI"/>
      <w:sz w:val="18"/>
      <w:szCs w:val="18"/>
      <w:lang w:val="en-US"/>
    </w:rPr>
  </w:style>
  <w:style w:type="paragraph" w:styleId="Style24">
    <w:name w:val="Без интервала"/>
    <w:qFormat/>
    <w:pPr>
      <w:widowControl/>
    </w:pPr>
    <w:rPr>
      <w:rFonts w:ascii="Calibri" w:hAnsi="Calibri" w:eastAsia="Calibri" w:cs="Times New Roman"/>
      <w:color w:val="auto"/>
      <w:sz w:val="22"/>
      <w:szCs w:val="22"/>
      <w:lang w:val="ru-RU" w:bidi="ar-SA" w:eastAsia="zh-CN"/>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document/cons_doc_LAW_140174/392984768a7c21d850e5bb126851a801b5876e72/" TargetMode="External"/><Relationship Id="rId3" Type="http://schemas.openxmlformats.org/officeDocument/2006/relationships/hyperlink" Target="https://www.consultant.ru/document/cons_doc_LAW_140174/392984768a7c21d850e5bb126851a801b5876e72/" TargetMode="Externa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LibreOffice/5.1.6.2$Linux_X86_64 LibreOffice_project/10m0$Build-2</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2023-02-23T17:40:00Z</dcterms:created>
  <dc:creator>Yandex.Translate</dc:creator>
  <dc:description>Translated with Yandex.Translate</dc:description>
  <dc:language>en-US</dc:language>
  <cp:lastModifiedBy>Наталья</cp:lastModifiedBy>
  <cp:lastPrinted>2023-01-31T13:34:00Z</cp:lastPrinted>
  <dcterms:modified xsi:type="dcterms:W3CDTF">2023-02-23T17:40:00Z</dcterms:modified>
  <cp:revision>2</cp:revision>
  <dc:subject/>
  <dc:title/>
</cp:coreProperties>
</file>